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C3A060" w14:textId="70DD5B1E" w:rsidR="00DE2CDC" w:rsidRPr="00ED34E0" w:rsidRDefault="00B57072" w:rsidP="00DE2CDC">
      <w:pPr>
        <w:ind w:right="3968"/>
        <w:rPr>
          <w:rFonts w:asciiTheme="minorHAnsi" w:hAnsiTheme="minorHAnsi" w:cstheme="minorHAnsi"/>
          <w:spacing w:val="10"/>
          <w:sz w:val="24"/>
          <w:szCs w:val="24"/>
          <w:lang w:eastAsia="en-US"/>
        </w:rPr>
      </w:pPr>
      <w:r w:rsidRPr="00ED34E0">
        <w:rPr>
          <w:rFonts w:asciiTheme="minorHAnsi" w:hAnsiTheme="minorHAnsi" w:cstheme="minorHAnsi"/>
          <w:noProof/>
          <w:sz w:val="22"/>
          <w:szCs w:val="22"/>
        </w:rPr>
        <mc:AlternateContent>
          <mc:Choice Requires="wps">
            <w:drawing>
              <wp:anchor distT="0" distB="0" distL="114300" distR="114300" simplePos="0" relativeHeight="251657728" behindDoc="0" locked="0" layoutInCell="1" allowOverlap="1" wp14:anchorId="086A168D" wp14:editId="6E37E1C6">
                <wp:simplePos x="0" y="0"/>
                <wp:positionH relativeFrom="column">
                  <wp:posOffset>866775</wp:posOffset>
                </wp:positionH>
                <wp:positionV relativeFrom="paragraph">
                  <wp:posOffset>-71120</wp:posOffset>
                </wp:positionV>
                <wp:extent cx="3086100" cy="1095375"/>
                <wp:effectExtent l="13970" t="10795" r="5080" b="8255"/>
                <wp:wrapNone/>
                <wp:docPr id="30855360" name="Polje z besedilom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1095375"/>
                        </a:xfrm>
                        <a:prstGeom prst="rect">
                          <a:avLst/>
                        </a:prstGeom>
                        <a:solidFill>
                          <a:srgbClr val="FFFFFF"/>
                        </a:solidFill>
                        <a:ln w="9525">
                          <a:solidFill>
                            <a:srgbClr val="FFFFFF"/>
                          </a:solidFill>
                          <a:miter lim="800000"/>
                          <a:headEnd/>
                          <a:tailEnd/>
                        </a:ln>
                      </wps:spPr>
                      <wps:txbx>
                        <w:txbxContent>
                          <w:p w14:paraId="54F583C9" w14:textId="77777777" w:rsidR="00DE2CDC" w:rsidRPr="00986B80" w:rsidRDefault="00DE2CDC" w:rsidP="00DE2CDC">
                            <w:pPr>
                              <w:spacing w:line="276" w:lineRule="auto"/>
                              <w:rPr>
                                <w:b/>
                                <w:spacing w:val="10"/>
                                <w:sz w:val="24"/>
                                <w:szCs w:val="24"/>
                              </w:rPr>
                            </w:pPr>
                            <w:r w:rsidRPr="00986B80">
                              <w:rPr>
                                <w:b/>
                                <w:spacing w:val="10"/>
                                <w:sz w:val="24"/>
                                <w:szCs w:val="24"/>
                              </w:rPr>
                              <w:t>OBČINA DOL PRI LJUBLJANI</w:t>
                            </w:r>
                          </w:p>
                          <w:p w14:paraId="69CD9F24" w14:textId="11EA0C2F" w:rsidR="00DE2CDC" w:rsidRPr="00986B80" w:rsidRDefault="00ED34E0" w:rsidP="00DE2CDC">
                            <w:pPr>
                              <w:spacing w:line="276" w:lineRule="auto"/>
                              <w:rPr>
                                <w:spacing w:val="2"/>
                                <w:sz w:val="22"/>
                                <w:szCs w:val="22"/>
                              </w:rPr>
                            </w:pPr>
                            <w:r>
                              <w:rPr>
                                <w:b/>
                                <w:spacing w:val="10"/>
                                <w:sz w:val="24"/>
                                <w:szCs w:val="24"/>
                              </w:rPr>
                              <w:t>VO VIDEM, DOL</w:t>
                            </w:r>
                            <w:r w:rsidR="00DE2CDC" w:rsidRPr="00986B80">
                              <w:rPr>
                                <w:b/>
                                <w:spacing w:val="10"/>
                                <w:sz w:val="24"/>
                                <w:szCs w:val="24"/>
                              </w:rPr>
                              <w:br/>
                            </w:r>
                            <w:proofErr w:type="spellStart"/>
                            <w:r w:rsidR="00DE2CDC" w:rsidRPr="00986B80">
                              <w:rPr>
                                <w:spacing w:val="2"/>
                                <w:sz w:val="22"/>
                                <w:szCs w:val="22"/>
                              </w:rPr>
                              <w:t>Dol</w:t>
                            </w:r>
                            <w:proofErr w:type="spellEnd"/>
                            <w:r w:rsidR="00DE2CDC" w:rsidRPr="00986B80">
                              <w:rPr>
                                <w:spacing w:val="2"/>
                                <w:sz w:val="22"/>
                                <w:szCs w:val="22"/>
                              </w:rPr>
                              <w:t xml:space="preserve"> pri Ljubljani 1</w:t>
                            </w:r>
                            <w:r w:rsidR="00B94FFA">
                              <w:rPr>
                                <w:spacing w:val="2"/>
                                <w:sz w:val="22"/>
                                <w:szCs w:val="22"/>
                              </w:rPr>
                              <w:t>8</w:t>
                            </w:r>
                            <w:r w:rsidR="00DE2CDC" w:rsidRPr="00986B80">
                              <w:rPr>
                                <w:spacing w:val="2"/>
                                <w:sz w:val="22"/>
                                <w:szCs w:val="22"/>
                              </w:rPr>
                              <w:t>, 1262 Dol pri Ljubljani</w:t>
                            </w:r>
                          </w:p>
                          <w:p w14:paraId="105F2237" w14:textId="77777777" w:rsidR="00DE2CDC" w:rsidRPr="00986B80" w:rsidRDefault="00DE2CDC" w:rsidP="00DE2CDC">
                            <w:pPr>
                              <w:tabs>
                                <w:tab w:val="left" w:pos="426"/>
                              </w:tabs>
                              <w:spacing w:line="276" w:lineRule="auto"/>
                              <w:rPr>
                                <w:spacing w:val="2"/>
                                <w:sz w:val="22"/>
                                <w:szCs w:val="22"/>
                              </w:rPr>
                            </w:pPr>
                            <w:r w:rsidRPr="00986B80">
                              <w:rPr>
                                <w:spacing w:val="2"/>
                                <w:sz w:val="22"/>
                                <w:szCs w:val="22"/>
                              </w:rPr>
                              <w:sym w:font="Wingdings 2" w:char="F027"/>
                            </w:r>
                            <w:r w:rsidRPr="00986B80">
                              <w:rPr>
                                <w:spacing w:val="2"/>
                                <w:sz w:val="22"/>
                                <w:szCs w:val="22"/>
                              </w:rPr>
                              <w:t xml:space="preserve"> </w:t>
                            </w:r>
                            <w:r w:rsidRPr="00986B80">
                              <w:rPr>
                                <w:spacing w:val="2"/>
                                <w:sz w:val="22"/>
                                <w:szCs w:val="22"/>
                              </w:rPr>
                              <w:tab/>
                              <w:t>01/ 53 03 240</w:t>
                            </w:r>
                          </w:p>
                          <w:p w14:paraId="2CB04E4E" w14:textId="77777777" w:rsidR="00DE2CDC" w:rsidRPr="00986B80" w:rsidRDefault="00DE2CDC" w:rsidP="00DE2CDC">
                            <w:pPr>
                              <w:tabs>
                                <w:tab w:val="left" w:pos="426"/>
                              </w:tabs>
                              <w:spacing w:line="276" w:lineRule="auto"/>
                              <w:rPr>
                                <w:sz w:val="22"/>
                                <w:szCs w:val="22"/>
                              </w:rPr>
                            </w:pPr>
                            <w:r w:rsidRPr="00986B80">
                              <w:rPr>
                                <w:spacing w:val="2"/>
                                <w:sz w:val="22"/>
                                <w:szCs w:val="22"/>
                              </w:rPr>
                              <w:sym w:font="Wingdings" w:char="F02A"/>
                            </w:r>
                            <w:r w:rsidRPr="00986B80">
                              <w:rPr>
                                <w:spacing w:val="2"/>
                                <w:sz w:val="22"/>
                                <w:szCs w:val="22"/>
                              </w:rPr>
                              <w:t xml:space="preserve"> </w:t>
                            </w:r>
                            <w:r w:rsidRPr="00986B80">
                              <w:rPr>
                                <w:spacing w:val="2"/>
                                <w:sz w:val="22"/>
                                <w:szCs w:val="22"/>
                              </w:rPr>
                              <w:tab/>
                              <w:t>obcina@dol.si</w:t>
                            </w:r>
                            <w:r w:rsidRPr="00986B80">
                              <w:rPr>
                                <w:spacing w:val="124"/>
                                <w:sz w:val="22"/>
                                <w:szCs w:val="2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6A168D" id="_x0000_t202" coordsize="21600,21600" o:spt="202" path="m,l,21600r21600,l21600,xe">
                <v:stroke joinstyle="miter"/>
                <v:path gradientshapeok="t" o:connecttype="rect"/>
              </v:shapetype>
              <v:shape id="Polje z besedilom 3" o:spid="_x0000_s1026" type="#_x0000_t202" style="position:absolute;margin-left:68.25pt;margin-top:-5.6pt;width:243pt;height:86.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QbuEwIAACwEAAAOAAAAZHJzL2Uyb0RvYy54bWysU9tu2zAMfR+wfxD0vthOkzYx4hRdugwD&#10;ugvQ7QNkWbaFyaImKbGzry8lu2m2vRXTgyCK0iF5eLi5HTpFjsI6Cbqg2SylRGgOldRNQX98379b&#10;UeI80xVToEVBT8LR2+3bN5ve5GIOLahKWIIg2uW9KWjrvcmTxPFWdMzNwAiNzhpsxzyatkkqy3pE&#10;71QyT9PrpAdbGQtcOIe396OTbiN+XQvuv9a1E56ogmJuPu427mXYk+2G5Y1lppV8SoO9IouOSY1B&#10;z1D3zDNysPIfqE5yCw5qP+PQJVDXkotYA1aTpX9V89gyI2ItSI4zZ5rc/4PlX46P5pslfngPAzYw&#10;FuHMA/CfjmjYtUw34s5a6FvBKgycBcqS3rh8+hqodrkLIGX/GSpsMjt4iEBDbbvACtZJEB0bcDqT&#10;LgZPOF5epavrLEUXR1+WrpdXN8sYg+XP3411/qOAjoRDQS12NcKz44PzIR2WPz8J0RwoWe2lUtGw&#10;TblTlhwZKmAf14T+xzOlSV/Q9XK+HBl4BUQnPUpZya6gqzSsUVyBtw+6ikLzTKrxjCkrPREZuBtZ&#10;9EM54MNAaAnVCSm1MEoWRwwPLdjflPQo14K6XwdmBSXqk8a2rLPFIug7GovlzRwNe+kpLz1Mc4Qq&#10;qKdkPO78OBMHY2XTYqRRCBrusJW1jCS/ZDXljZKM3E/jEzR/acdXL0O+fQIAAP//AwBQSwMEFAAG&#10;AAgAAAAhAJkk09TeAAAACwEAAA8AAABkcnMvZG93bnJldi54bWxMj8FOwzAQRO9I/IO1lbig1okr&#10;IhTiVFUF4tzChZsbb5Oo8TqJ3Sbl61lOcJydp9mZYjO7TlxxDK0nDekqAYFUedtSreHz4235DCJE&#10;Q9Z0nlDDDQNsyvu7wuTWT7TH6yHWgkMo5EZDE2OfSxmqBp0JK98jsXfyozOR5VhLO5qJw10nVZJk&#10;0pmW+ENjetw1WJ0PF6fBT68353FI1OPXt3vfbYf9SQ1aPyzm7QuIiHP8g+G3PleHkjsd/YVsEB3r&#10;dfbEqIZlmioQTGRK8eXIVpauQZaF/L+h/AEAAP//AwBQSwECLQAUAAYACAAAACEAtoM4kv4AAADh&#10;AQAAEwAAAAAAAAAAAAAAAAAAAAAAW0NvbnRlbnRfVHlwZXNdLnhtbFBLAQItABQABgAIAAAAIQA4&#10;/SH/1gAAAJQBAAALAAAAAAAAAAAAAAAAAC8BAABfcmVscy8ucmVsc1BLAQItABQABgAIAAAAIQBU&#10;4QbuEwIAACwEAAAOAAAAAAAAAAAAAAAAAC4CAABkcnMvZTJvRG9jLnhtbFBLAQItABQABgAIAAAA&#10;IQCZJNPU3gAAAAsBAAAPAAAAAAAAAAAAAAAAAG0EAABkcnMvZG93bnJldi54bWxQSwUGAAAAAAQA&#10;BADzAAAAeAUAAAAA&#10;" strokecolor="white">
                <v:textbox>
                  <w:txbxContent>
                    <w:p w14:paraId="54F583C9" w14:textId="77777777" w:rsidR="00DE2CDC" w:rsidRPr="00986B80" w:rsidRDefault="00DE2CDC" w:rsidP="00DE2CDC">
                      <w:pPr>
                        <w:spacing w:line="276" w:lineRule="auto"/>
                        <w:rPr>
                          <w:b/>
                          <w:spacing w:val="10"/>
                          <w:sz w:val="24"/>
                          <w:szCs w:val="24"/>
                        </w:rPr>
                      </w:pPr>
                      <w:r w:rsidRPr="00986B80">
                        <w:rPr>
                          <w:b/>
                          <w:spacing w:val="10"/>
                          <w:sz w:val="24"/>
                          <w:szCs w:val="24"/>
                        </w:rPr>
                        <w:t>OBČINA DOL PRI LJUBLJANI</w:t>
                      </w:r>
                    </w:p>
                    <w:p w14:paraId="69CD9F24" w14:textId="11EA0C2F" w:rsidR="00DE2CDC" w:rsidRPr="00986B80" w:rsidRDefault="00ED34E0" w:rsidP="00DE2CDC">
                      <w:pPr>
                        <w:spacing w:line="276" w:lineRule="auto"/>
                        <w:rPr>
                          <w:spacing w:val="2"/>
                          <w:sz w:val="22"/>
                          <w:szCs w:val="22"/>
                        </w:rPr>
                      </w:pPr>
                      <w:r>
                        <w:rPr>
                          <w:b/>
                          <w:spacing w:val="10"/>
                          <w:sz w:val="24"/>
                          <w:szCs w:val="24"/>
                        </w:rPr>
                        <w:t>VO VIDEM, DOL</w:t>
                      </w:r>
                      <w:r w:rsidR="00DE2CDC" w:rsidRPr="00986B80">
                        <w:rPr>
                          <w:b/>
                          <w:spacing w:val="10"/>
                          <w:sz w:val="24"/>
                          <w:szCs w:val="24"/>
                        </w:rPr>
                        <w:br/>
                      </w:r>
                      <w:proofErr w:type="spellStart"/>
                      <w:r w:rsidR="00DE2CDC" w:rsidRPr="00986B80">
                        <w:rPr>
                          <w:spacing w:val="2"/>
                          <w:sz w:val="22"/>
                          <w:szCs w:val="22"/>
                        </w:rPr>
                        <w:t>Dol</w:t>
                      </w:r>
                      <w:proofErr w:type="spellEnd"/>
                      <w:r w:rsidR="00DE2CDC" w:rsidRPr="00986B80">
                        <w:rPr>
                          <w:spacing w:val="2"/>
                          <w:sz w:val="22"/>
                          <w:szCs w:val="22"/>
                        </w:rPr>
                        <w:t xml:space="preserve"> pri Ljubljani 1</w:t>
                      </w:r>
                      <w:r w:rsidR="00B94FFA">
                        <w:rPr>
                          <w:spacing w:val="2"/>
                          <w:sz w:val="22"/>
                          <w:szCs w:val="22"/>
                        </w:rPr>
                        <w:t>8</w:t>
                      </w:r>
                      <w:r w:rsidR="00DE2CDC" w:rsidRPr="00986B80">
                        <w:rPr>
                          <w:spacing w:val="2"/>
                          <w:sz w:val="22"/>
                          <w:szCs w:val="22"/>
                        </w:rPr>
                        <w:t>, 1262 Dol pri Ljubljani</w:t>
                      </w:r>
                    </w:p>
                    <w:p w14:paraId="105F2237" w14:textId="77777777" w:rsidR="00DE2CDC" w:rsidRPr="00986B80" w:rsidRDefault="00DE2CDC" w:rsidP="00DE2CDC">
                      <w:pPr>
                        <w:tabs>
                          <w:tab w:val="left" w:pos="426"/>
                        </w:tabs>
                        <w:spacing w:line="276" w:lineRule="auto"/>
                        <w:rPr>
                          <w:spacing w:val="2"/>
                          <w:sz w:val="22"/>
                          <w:szCs w:val="22"/>
                        </w:rPr>
                      </w:pPr>
                      <w:r w:rsidRPr="00986B80">
                        <w:rPr>
                          <w:spacing w:val="2"/>
                          <w:sz w:val="22"/>
                          <w:szCs w:val="22"/>
                        </w:rPr>
                        <w:sym w:font="Wingdings 2" w:char="F027"/>
                      </w:r>
                      <w:r w:rsidRPr="00986B80">
                        <w:rPr>
                          <w:spacing w:val="2"/>
                          <w:sz w:val="22"/>
                          <w:szCs w:val="22"/>
                        </w:rPr>
                        <w:t xml:space="preserve"> </w:t>
                      </w:r>
                      <w:r w:rsidRPr="00986B80">
                        <w:rPr>
                          <w:spacing w:val="2"/>
                          <w:sz w:val="22"/>
                          <w:szCs w:val="22"/>
                        </w:rPr>
                        <w:tab/>
                        <w:t>01/ 53 03 240</w:t>
                      </w:r>
                    </w:p>
                    <w:p w14:paraId="2CB04E4E" w14:textId="77777777" w:rsidR="00DE2CDC" w:rsidRPr="00986B80" w:rsidRDefault="00DE2CDC" w:rsidP="00DE2CDC">
                      <w:pPr>
                        <w:tabs>
                          <w:tab w:val="left" w:pos="426"/>
                        </w:tabs>
                        <w:spacing w:line="276" w:lineRule="auto"/>
                        <w:rPr>
                          <w:sz w:val="22"/>
                          <w:szCs w:val="22"/>
                        </w:rPr>
                      </w:pPr>
                      <w:r w:rsidRPr="00986B80">
                        <w:rPr>
                          <w:spacing w:val="2"/>
                          <w:sz w:val="22"/>
                          <w:szCs w:val="22"/>
                        </w:rPr>
                        <w:sym w:font="Wingdings" w:char="F02A"/>
                      </w:r>
                      <w:r w:rsidRPr="00986B80">
                        <w:rPr>
                          <w:spacing w:val="2"/>
                          <w:sz w:val="22"/>
                          <w:szCs w:val="22"/>
                        </w:rPr>
                        <w:t xml:space="preserve"> </w:t>
                      </w:r>
                      <w:r w:rsidRPr="00986B80">
                        <w:rPr>
                          <w:spacing w:val="2"/>
                          <w:sz w:val="22"/>
                          <w:szCs w:val="22"/>
                        </w:rPr>
                        <w:tab/>
                        <w:t>obcina@dol.si</w:t>
                      </w:r>
                      <w:r w:rsidRPr="00986B80">
                        <w:rPr>
                          <w:spacing w:val="124"/>
                          <w:sz w:val="22"/>
                          <w:szCs w:val="22"/>
                        </w:rPr>
                        <w:t xml:space="preserve"> </w:t>
                      </w:r>
                    </w:p>
                  </w:txbxContent>
                </v:textbox>
              </v:shape>
            </w:pict>
          </mc:Fallback>
        </mc:AlternateContent>
      </w:r>
      <w:r w:rsidRPr="00ED34E0">
        <w:rPr>
          <w:rFonts w:asciiTheme="minorHAnsi" w:hAnsiTheme="minorHAnsi" w:cstheme="minorHAnsi"/>
          <w:noProof/>
          <w:sz w:val="24"/>
          <w:szCs w:val="24"/>
        </w:rPr>
        <w:drawing>
          <wp:inline distT="0" distB="0" distL="0" distR="0" wp14:anchorId="68EFC728" wp14:editId="3AD02620">
            <wp:extent cx="723900" cy="80010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800100"/>
                    </a:xfrm>
                    <a:prstGeom prst="rect">
                      <a:avLst/>
                    </a:prstGeom>
                    <a:noFill/>
                    <a:ln>
                      <a:noFill/>
                    </a:ln>
                  </pic:spPr>
                </pic:pic>
              </a:graphicData>
            </a:graphic>
          </wp:inline>
        </w:drawing>
      </w:r>
    </w:p>
    <w:p w14:paraId="1FEC50F4" w14:textId="77777777" w:rsidR="00DE2CDC" w:rsidRPr="00ED34E0" w:rsidRDefault="00DE2CDC" w:rsidP="00DE2CDC">
      <w:pPr>
        <w:ind w:right="3968"/>
        <w:rPr>
          <w:rFonts w:asciiTheme="minorHAnsi" w:hAnsiTheme="minorHAnsi" w:cstheme="minorHAnsi"/>
          <w:spacing w:val="10"/>
          <w:sz w:val="22"/>
          <w:szCs w:val="22"/>
          <w:lang w:eastAsia="en-US"/>
        </w:rPr>
      </w:pPr>
    </w:p>
    <w:p w14:paraId="47EA5E75" w14:textId="77777777" w:rsidR="00DE2CDC" w:rsidRPr="00ED34E0" w:rsidRDefault="00DE2CDC" w:rsidP="00DE2CDC">
      <w:pPr>
        <w:spacing w:line="276" w:lineRule="auto"/>
        <w:ind w:right="3968"/>
        <w:rPr>
          <w:rFonts w:asciiTheme="minorHAnsi" w:hAnsiTheme="minorHAnsi" w:cstheme="minorHAnsi"/>
          <w:spacing w:val="10"/>
          <w:sz w:val="22"/>
          <w:szCs w:val="22"/>
          <w:lang w:eastAsia="en-US"/>
        </w:rPr>
      </w:pPr>
    </w:p>
    <w:p w14:paraId="053682BA" w14:textId="77777777" w:rsidR="00763689" w:rsidRPr="00ED34E0" w:rsidRDefault="00763689" w:rsidP="00DE2CDC">
      <w:pPr>
        <w:spacing w:line="276" w:lineRule="auto"/>
        <w:ind w:right="3968"/>
        <w:rPr>
          <w:rFonts w:asciiTheme="minorHAnsi" w:hAnsiTheme="minorHAnsi" w:cstheme="minorHAnsi"/>
          <w:spacing w:val="10"/>
          <w:sz w:val="22"/>
          <w:szCs w:val="22"/>
          <w:lang w:eastAsia="en-US"/>
        </w:rPr>
      </w:pPr>
    </w:p>
    <w:p w14:paraId="1741D358" w14:textId="48BBEDF7" w:rsidR="00DE2CDC" w:rsidRPr="00ED34E0" w:rsidRDefault="00DE2CDC" w:rsidP="00DE2CDC">
      <w:pPr>
        <w:spacing w:line="276" w:lineRule="auto"/>
        <w:jc w:val="both"/>
        <w:rPr>
          <w:rFonts w:asciiTheme="minorHAnsi" w:hAnsiTheme="minorHAnsi" w:cstheme="minorHAnsi"/>
          <w:sz w:val="22"/>
          <w:szCs w:val="22"/>
        </w:rPr>
      </w:pPr>
      <w:r w:rsidRPr="00ED34E0">
        <w:rPr>
          <w:rFonts w:asciiTheme="minorHAnsi" w:hAnsiTheme="minorHAnsi" w:cstheme="minorHAnsi"/>
          <w:sz w:val="22"/>
          <w:szCs w:val="22"/>
        </w:rPr>
        <w:t xml:space="preserve">Številka: </w:t>
      </w:r>
      <w:r w:rsidRPr="00ED34E0">
        <w:rPr>
          <w:rFonts w:asciiTheme="minorHAnsi" w:hAnsiTheme="minorHAnsi" w:cstheme="minorHAnsi"/>
          <w:sz w:val="22"/>
          <w:szCs w:val="22"/>
        </w:rPr>
        <w:tab/>
      </w:r>
      <w:r w:rsidR="00B94FFA" w:rsidRPr="00ED34E0">
        <w:rPr>
          <w:rFonts w:asciiTheme="minorHAnsi" w:hAnsiTheme="minorHAnsi" w:cstheme="minorHAnsi"/>
          <w:sz w:val="22"/>
          <w:szCs w:val="22"/>
        </w:rPr>
        <w:fldChar w:fldCharType="begin"/>
      </w:r>
      <w:r w:rsidR="00B94FFA" w:rsidRPr="00ED34E0">
        <w:rPr>
          <w:rFonts w:asciiTheme="minorHAnsi" w:hAnsiTheme="minorHAnsi" w:cstheme="minorHAnsi"/>
          <w:sz w:val="22"/>
          <w:szCs w:val="22"/>
        </w:rPr>
        <w:instrText xml:space="preserve"> MERGEFIELD Stevilka_zadeve_spisa </w:instrText>
      </w:r>
      <w:r w:rsidR="00B94FFA" w:rsidRPr="00ED34E0">
        <w:rPr>
          <w:rFonts w:asciiTheme="minorHAnsi" w:hAnsiTheme="minorHAnsi" w:cstheme="minorHAnsi"/>
          <w:sz w:val="22"/>
          <w:szCs w:val="22"/>
        </w:rPr>
        <w:fldChar w:fldCharType="separate"/>
      </w:r>
      <w:r w:rsidR="00ED34E0" w:rsidRPr="00ED34E0">
        <w:rPr>
          <w:rFonts w:asciiTheme="minorHAnsi" w:hAnsiTheme="minorHAnsi" w:cstheme="minorHAnsi"/>
          <w:noProof/>
          <w:sz w:val="22"/>
          <w:szCs w:val="22"/>
        </w:rPr>
        <w:t>031-0004/2023</w:t>
      </w:r>
      <w:r w:rsidR="00B94FFA" w:rsidRPr="00ED34E0">
        <w:rPr>
          <w:rFonts w:asciiTheme="minorHAnsi" w:hAnsiTheme="minorHAnsi" w:cstheme="minorHAnsi"/>
          <w:sz w:val="22"/>
          <w:szCs w:val="22"/>
        </w:rPr>
        <w:fldChar w:fldCharType="end"/>
      </w:r>
      <w:r w:rsidR="0036537B" w:rsidRPr="00ED34E0">
        <w:rPr>
          <w:rFonts w:asciiTheme="minorHAnsi" w:hAnsiTheme="minorHAnsi" w:cstheme="minorHAnsi"/>
          <w:sz w:val="22"/>
          <w:szCs w:val="22"/>
        </w:rPr>
        <w:t>-</w:t>
      </w:r>
      <w:r w:rsidR="0036537B" w:rsidRPr="00ED34E0">
        <w:rPr>
          <w:rFonts w:asciiTheme="minorHAnsi" w:hAnsiTheme="minorHAnsi" w:cstheme="minorHAnsi"/>
          <w:sz w:val="22"/>
          <w:szCs w:val="22"/>
        </w:rPr>
        <w:fldChar w:fldCharType="begin"/>
      </w:r>
      <w:r w:rsidR="0036537B" w:rsidRPr="00ED34E0">
        <w:rPr>
          <w:rFonts w:asciiTheme="minorHAnsi" w:hAnsiTheme="minorHAnsi" w:cstheme="minorHAnsi"/>
          <w:sz w:val="22"/>
          <w:szCs w:val="22"/>
        </w:rPr>
        <w:instrText xml:space="preserve"> MERGEFIELD Stevilka_dokumenta </w:instrText>
      </w:r>
      <w:r w:rsidR="0036537B" w:rsidRPr="00ED34E0">
        <w:rPr>
          <w:rFonts w:asciiTheme="minorHAnsi" w:hAnsiTheme="minorHAnsi" w:cstheme="minorHAnsi"/>
          <w:sz w:val="22"/>
          <w:szCs w:val="22"/>
        </w:rPr>
        <w:fldChar w:fldCharType="separate"/>
      </w:r>
      <w:r w:rsidR="00ED34E0" w:rsidRPr="00ED34E0">
        <w:rPr>
          <w:rFonts w:asciiTheme="minorHAnsi" w:hAnsiTheme="minorHAnsi" w:cstheme="minorHAnsi"/>
          <w:noProof/>
          <w:sz w:val="22"/>
          <w:szCs w:val="22"/>
        </w:rPr>
        <w:t>10</w:t>
      </w:r>
      <w:r w:rsidR="0036537B" w:rsidRPr="00ED34E0">
        <w:rPr>
          <w:rFonts w:asciiTheme="minorHAnsi" w:hAnsiTheme="minorHAnsi" w:cstheme="minorHAnsi"/>
          <w:sz w:val="22"/>
          <w:szCs w:val="22"/>
        </w:rPr>
        <w:fldChar w:fldCharType="end"/>
      </w:r>
    </w:p>
    <w:p w14:paraId="53558C2B" w14:textId="7815FCA2" w:rsidR="00DE2CDC" w:rsidRPr="00ED34E0" w:rsidRDefault="00DE2CDC" w:rsidP="00DE2CDC">
      <w:pPr>
        <w:spacing w:line="276" w:lineRule="auto"/>
        <w:jc w:val="both"/>
        <w:rPr>
          <w:rFonts w:asciiTheme="minorHAnsi" w:hAnsiTheme="minorHAnsi" w:cstheme="minorHAnsi"/>
          <w:sz w:val="22"/>
          <w:szCs w:val="22"/>
        </w:rPr>
      </w:pPr>
      <w:r w:rsidRPr="00ED34E0">
        <w:rPr>
          <w:rFonts w:asciiTheme="minorHAnsi" w:hAnsiTheme="minorHAnsi" w:cstheme="minorHAnsi"/>
          <w:sz w:val="22"/>
          <w:szCs w:val="22"/>
        </w:rPr>
        <w:t xml:space="preserve">Datum: </w:t>
      </w:r>
      <w:r w:rsidRPr="00ED34E0">
        <w:rPr>
          <w:rFonts w:asciiTheme="minorHAnsi" w:hAnsiTheme="minorHAnsi" w:cstheme="minorHAnsi"/>
          <w:sz w:val="22"/>
          <w:szCs w:val="22"/>
        </w:rPr>
        <w:tab/>
      </w:r>
      <w:r w:rsidR="00B94FFA" w:rsidRPr="00ED34E0">
        <w:rPr>
          <w:rFonts w:asciiTheme="minorHAnsi" w:hAnsiTheme="minorHAnsi" w:cstheme="minorHAnsi"/>
          <w:sz w:val="22"/>
          <w:szCs w:val="22"/>
        </w:rPr>
        <w:fldChar w:fldCharType="begin"/>
      </w:r>
      <w:r w:rsidR="00B94FFA" w:rsidRPr="00ED34E0">
        <w:rPr>
          <w:rFonts w:asciiTheme="minorHAnsi" w:hAnsiTheme="minorHAnsi" w:cstheme="minorHAnsi"/>
          <w:sz w:val="22"/>
          <w:szCs w:val="22"/>
        </w:rPr>
        <w:instrText xml:space="preserve"> MERGEFIELD Datum_trenutni </w:instrText>
      </w:r>
      <w:r w:rsidR="00B94FFA" w:rsidRPr="00ED34E0">
        <w:rPr>
          <w:rFonts w:asciiTheme="minorHAnsi" w:hAnsiTheme="minorHAnsi" w:cstheme="minorHAnsi"/>
          <w:sz w:val="22"/>
          <w:szCs w:val="22"/>
        </w:rPr>
        <w:fldChar w:fldCharType="separate"/>
      </w:r>
      <w:r w:rsidR="00ED34E0" w:rsidRPr="00ED34E0">
        <w:rPr>
          <w:rFonts w:asciiTheme="minorHAnsi" w:hAnsiTheme="minorHAnsi" w:cstheme="minorHAnsi"/>
          <w:noProof/>
          <w:sz w:val="22"/>
          <w:szCs w:val="22"/>
        </w:rPr>
        <w:t>03.12.2024</w:t>
      </w:r>
      <w:r w:rsidR="00B94FFA" w:rsidRPr="00ED34E0">
        <w:rPr>
          <w:rFonts w:asciiTheme="minorHAnsi" w:hAnsiTheme="minorHAnsi" w:cstheme="minorHAnsi"/>
          <w:sz w:val="22"/>
          <w:szCs w:val="22"/>
        </w:rPr>
        <w:fldChar w:fldCharType="end"/>
      </w:r>
    </w:p>
    <w:p w14:paraId="13EF261D" w14:textId="77777777" w:rsidR="00763689" w:rsidRPr="00986B80" w:rsidRDefault="00763689" w:rsidP="00DE2CDC">
      <w:pPr>
        <w:spacing w:line="276" w:lineRule="auto"/>
        <w:jc w:val="both"/>
        <w:rPr>
          <w:sz w:val="22"/>
          <w:szCs w:val="22"/>
        </w:rPr>
      </w:pPr>
    </w:p>
    <w:p w14:paraId="7825ABBA" w14:textId="77777777" w:rsidR="00B94FFA" w:rsidRDefault="00B94FFA" w:rsidP="008D57C7">
      <w:pPr>
        <w:tabs>
          <w:tab w:val="left" w:pos="5670"/>
        </w:tabs>
        <w:spacing w:line="276" w:lineRule="auto"/>
        <w:jc w:val="both"/>
        <w:rPr>
          <w:sz w:val="22"/>
          <w:szCs w:val="22"/>
          <w:lang w:eastAsia="en-US"/>
        </w:rPr>
      </w:pPr>
    </w:p>
    <w:p w14:paraId="583A049E" w14:textId="77777777" w:rsidR="00B94FFA" w:rsidRDefault="00B94FFA" w:rsidP="008D57C7">
      <w:pPr>
        <w:tabs>
          <w:tab w:val="left" w:pos="5670"/>
        </w:tabs>
        <w:spacing w:line="276" w:lineRule="auto"/>
        <w:jc w:val="both"/>
        <w:rPr>
          <w:sz w:val="22"/>
          <w:szCs w:val="22"/>
          <w:lang w:eastAsia="en-US"/>
        </w:rPr>
      </w:pPr>
    </w:p>
    <w:p w14:paraId="661E00DB" w14:textId="77777777" w:rsidR="00ED34E0" w:rsidRPr="00ED34E0" w:rsidRDefault="00ED34E0" w:rsidP="00ED34E0">
      <w:pPr>
        <w:spacing w:after="160"/>
        <w:jc w:val="center"/>
        <w:rPr>
          <w:sz w:val="24"/>
          <w:szCs w:val="24"/>
        </w:rPr>
      </w:pPr>
      <w:r w:rsidRPr="00ED34E0">
        <w:rPr>
          <w:rFonts w:ascii="Calibri" w:hAnsi="Calibri" w:cs="Calibri"/>
          <w:b/>
          <w:bCs/>
          <w:color w:val="000000"/>
          <w:sz w:val="22"/>
          <w:szCs w:val="22"/>
        </w:rPr>
        <w:t>ZAPISNIK 6. SEJE VAŠKEGA ODBORA 2024</w:t>
      </w:r>
    </w:p>
    <w:p w14:paraId="2813BBBC" w14:textId="77777777" w:rsidR="00ED34E0" w:rsidRPr="00ED34E0" w:rsidRDefault="00ED34E0" w:rsidP="00ED34E0">
      <w:pPr>
        <w:spacing w:after="160"/>
        <w:jc w:val="center"/>
        <w:rPr>
          <w:sz w:val="24"/>
          <w:szCs w:val="24"/>
        </w:rPr>
      </w:pPr>
      <w:r w:rsidRPr="00ED34E0">
        <w:rPr>
          <w:rFonts w:ascii="Calibri" w:hAnsi="Calibri" w:cs="Calibri"/>
          <w:b/>
          <w:bCs/>
          <w:color w:val="000000"/>
          <w:sz w:val="22"/>
          <w:szCs w:val="22"/>
        </w:rPr>
        <w:t>Videm, Dol,</w:t>
      </w:r>
    </w:p>
    <w:p w14:paraId="1815DD89" w14:textId="77777777" w:rsidR="00ED34E0" w:rsidRPr="00ED34E0" w:rsidRDefault="00ED34E0" w:rsidP="00ED34E0">
      <w:pPr>
        <w:spacing w:after="160"/>
        <w:jc w:val="center"/>
        <w:rPr>
          <w:sz w:val="24"/>
          <w:szCs w:val="24"/>
        </w:rPr>
      </w:pPr>
      <w:r w:rsidRPr="00ED34E0">
        <w:rPr>
          <w:rFonts w:ascii="Calibri" w:hAnsi="Calibri" w:cs="Calibri"/>
          <w:b/>
          <w:bCs/>
          <w:color w:val="000000"/>
          <w:sz w:val="22"/>
          <w:szCs w:val="22"/>
        </w:rPr>
        <w:t>ki je potekala 25.11.  med 18.30 in 20.00 uro.</w:t>
      </w:r>
    </w:p>
    <w:p w14:paraId="19E09A21" w14:textId="77777777" w:rsidR="00ED34E0" w:rsidRPr="00ED34E0" w:rsidRDefault="00ED34E0" w:rsidP="00ED34E0">
      <w:pPr>
        <w:rPr>
          <w:sz w:val="24"/>
          <w:szCs w:val="24"/>
        </w:rPr>
      </w:pPr>
    </w:p>
    <w:p w14:paraId="588590CB" w14:textId="77777777" w:rsidR="00ED34E0" w:rsidRPr="00ED34E0" w:rsidRDefault="00ED34E0" w:rsidP="00ED34E0">
      <w:pPr>
        <w:spacing w:after="160"/>
        <w:rPr>
          <w:sz w:val="24"/>
          <w:szCs w:val="24"/>
        </w:rPr>
      </w:pPr>
      <w:r w:rsidRPr="00ED34E0">
        <w:rPr>
          <w:rFonts w:ascii="Calibri" w:hAnsi="Calibri" w:cs="Calibri"/>
          <w:color w:val="000000"/>
          <w:sz w:val="22"/>
          <w:szCs w:val="22"/>
        </w:rPr>
        <w:t xml:space="preserve">Prisotni člani VO: Maruša Klemenčič, Branko Tekavc, Ana </w:t>
      </w:r>
      <w:proofErr w:type="spellStart"/>
      <w:r w:rsidRPr="00ED34E0">
        <w:rPr>
          <w:rFonts w:ascii="Calibri" w:hAnsi="Calibri" w:cs="Calibri"/>
          <w:color w:val="000000"/>
          <w:sz w:val="22"/>
          <w:szCs w:val="22"/>
        </w:rPr>
        <w:t>Čabrilo</w:t>
      </w:r>
      <w:proofErr w:type="spellEnd"/>
      <w:r w:rsidRPr="00ED34E0">
        <w:rPr>
          <w:rFonts w:ascii="Calibri" w:hAnsi="Calibri" w:cs="Calibri"/>
          <w:color w:val="000000"/>
          <w:sz w:val="22"/>
          <w:szCs w:val="22"/>
        </w:rPr>
        <w:t xml:space="preserve"> in Irena </w:t>
      </w:r>
      <w:proofErr w:type="spellStart"/>
      <w:r w:rsidRPr="00ED34E0">
        <w:rPr>
          <w:rFonts w:ascii="Calibri" w:hAnsi="Calibri" w:cs="Calibri"/>
          <w:color w:val="000000"/>
          <w:sz w:val="22"/>
          <w:szCs w:val="22"/>
        </w:rPr>
        <w:t>Auersperger</w:t>
      </w:r>
      <w:proofErr w:type="spellEnd"/>
    </w:p>
    <w:p w14:paraId="1710AD6A" w14:textId="77777777" w:rsidR="00ED34E0" w:rsidRPr="00ED34E0" w:rsidRDefault="00ED34E0" w:rsidP="00ED34E0">
      <w:pPr>
        <w:spacing w:after="160"/>
        <w:rPr>
          <w:sz w:val="24"/>
          <w:szCs w:val="24"/>
        </w:rPr>
      </w:pPr>
      <w:r w:rsidRPr="00ED34E0">
        <w:rPr>
          <w:rFonts w:ascii="Calibri" w:hAnsi="Calibri" w:cs="Calibri"/>
          <w:color w:val="000000"/>
          <w:sz w:val="22"/>
          <w:szCs w:val="22"/>
        </w:rPr>
        <w:t>Seja je sklepčna.</w:t>
      </w:r>
    </w:p>
    <w:p w14:paraId="75D98409" w14:textId="77777777" w:rsidR="00ED34E0" w:rsidRPr="00ED34E0" w:rsidRDefault="00ED34E0" w:rsidP="00ED34E0">
      <w:pPr>
        <w:spacing w:after="160"/>
        <w:rPr>
          <w:sz w:val="24"/>
          <w:szCs w:val="24"/>
        </w:rPr>
      </w:pPr>
      <w:r w:rsidRPr="00ED34E0">
        <w:rPr>
          <w:rFonts w:ascii="Calibri" w:hAnsi="Calibri" w:cs="Calibri"/>
          <w:color w:val="000000"/>
          <w:sz w:val="22"/>
          <w:szCs w:val="22"/>
        </w:rPr>
        <w:t>Pojasnjujemo, da smo do sedaj narobe številčili seje. Gre za 3. sejo v letu 2024 in pa 6. od sestave VO.</w:t>
      </w:r>
    </w:p>
    <w:p w14:paraId="34AB46E1" w14:textId="77777777" w:rsidR="00ED34E0" w:rsidRPr="00ED34E0" w:rsidRDefault="00ED34E0" w:rsidP="00ED34E0">
      <w:pPr>
        <w:spacing w:after="160"/>
        <w:rPr>
          <w:rFonts w:ascii="Calibri" w:hAnsi="Calibri" w:cs="Calibri"/>
          <w:b/>
          <w:bCs/>
          <w:color w:val="000000"/>
          <w:sz w:val="22"/>
          <w:szCs w:val="22"/>
        </w:rPr>
      </w:pPr>
    </w:p>
    <w:p w14:paraId="29CAF816" w14:textId="77777777" w:rsidR="00ED34E0" w:rsidRPr="00ED34E0" w:rsidRDefault="00ED34E0" w:rsidP="00ED34E0">
      <w:pPr>
        <w:spacing w:after="160"/>
        <w:rPr>
          <w:sz w:val="24"/>
          <w:szCs w:val="24"/>
        </w:rPr>
      </w:pPr>
      <w:r w:rsidRPr="00ED34E0">
        <w:rPr>
          <w:rFonts w:ascii="Calibri" w:hAnsi="Calibri" w:cs="Calibri"/>
          <w:b/>
          <w:bCs/>
          <w:color w:val="000000"/>
          <w:sz w:val="22"/>
          <w:szCs w:val="22"/>
        </w:rPr>
        <w:t>DNEVNI RED:</w:t>
      </w:r>
    </w:p>
    <w:p w14:paraId="6A9C2F5E" w14:textId="77777777" w:rsidR="00ED34E0" w:rsidRPr="00ED34E0" w:rsidRDefault="00ED34E0" w:rsidP="00ED34E0">
      <w:pPr>
        <w:numPr>
          <w:ilvl w:val="0"/>
          <w:numId w:val="45"/>
        </w:numPr>
        <w:spacing w:after="200" w:line="276" w:lineRule="auto"/>
        <w:textAlignment w:val="baseline"/>
        <w:rPr>
          <w:rFonts w:ascii="Calibri" w:hAnsi="Calibri" w:cs="Calibri"/>
          <w:color w:val="000000"/>
          <w:sz w:val="22"/>
          <w:szCs w:val="22"/>
        </w:rPr>
      </w:pPr>
      <w:r w:rsidRPr="00ED34E0">
        <w:rPr>
          <w:rFonts w:ascii="Calibri" w:hAnsi="Calibri" w:cs="Calibri"/>
          <w:color w:val="000000"/>
          <w:sz w:val="22"/>
          <w:szCs w:val="22"/>
        </w:rPr>
        <w:t>Pregled zapisnika 5. seje</w:t>
      </w:r>
    </w:p>
    <w:p w14:paraId="04D21F04" w14:textId="77777777" w:rsidR="00ED34E0" w:rsidRPr="00ED34E0" w:rsidRDefault="00ED34E0" w:rsidP="00ED34E0">
      <w:pPr>
        <w:numPr>
          <w:ilvl w:val="0"/>
          <w:numId w:val="45"/>
        </w:numPr>
        <w:spacing w:after="200" w:line="276" w:lineRule="auto"/>
        <w:textAlignment w:val="baseline"/>
        <w:rPr>
          <w:rFonts w:ascii="Calibri" w:hAnsi="Calibri" w:cs="Calibri"/>
          <w:color w:val="000000"/>
          <w:sz w:val="22"/>
          <w:szCs w:val="22"/>
        </w:rPr>
      </w:pPr>
      <w:r w:rsidRPr="00ED34E0">
        <w:rPr>
          <w:rFonts w:ascii="Calibri" w:hAnsi="Calibri" w:cs="Calibri"/>
          <w:color w:val="000000"/>
          <w:sz w:val="22"/>
          <w:szCs w:val="22"/>
        </w:rPr>
        <w:t>Pregled umestitve predlaganih projektov v proračun 2025 </w:t>
      </w:r>
    </w:p>
    <w:p w14:paraId="0BFC8538" w14:textId="77777777" w:rsidR="00ED34E0" w:rsidRPr="00ED34E0" w:rsidRDefault="00ED34E0" w:rsidP="00ED34E0">
      <w:pPr>
        <w:numPr>
          <w:ilvl w:val="0"/>
          <w:numId w:val="45"/>
        </w:numPr>
        <w:spacing w:after="200" w:line="276" w:lineRule="auto"/>
        <w:textAlignment w:val="baseline"/>
        <w:rPr>
          <w:rFonts w:ascii="Calibri" w:hAnsi="Calibri" w:cs="Calibri"/>
          <w:color w:val="000000"/>
          <w:sz w:val="22"/>
          <w:szCs w:val="22"/>
        </w:rPr>
      </w:pPr>
      <w:r w:rsidRPr="00ED34E0">
        <w:rPr>
          <w:rFonts w:ascii="Calibri" w:hAnsi="Calibri" w:cs="Calibri"/>
          <w:color w:val="000000"/>
          <w:sz w:val="22"/>
          <w:szCs w:val="22"/>
        </w:rPr>
        <w:t>Občinska celostna prometna strategija</w:t>
      </w:r>
    </w:p>
    <w:p w14:paraId="718F61A0" w14:textId="77777777" w:rsidR="00ED34E0" w:rsidRPr="00ED34E0" w:rsidRDefault="00ED34E0" w:rsidP="00ED34E0">
      <w:pPr>
        <w:numPr>
          <w:ilvl w:val="0"/>
          <w:numId w:val="45"/>
        </w:numPr>
        <w:spacing w:after="160" w:line="276" w:lineRule="auto"/>
        <w:textAlignment w:val="baseline"/>
        <w:rPr>
          <w:rFonts w:ascii="Calibri" w:hAnsi="Calibri" w:cs="Calibri"/>
          <w:color w:val="000000"/>
          <w:sz w:val="22"/>
          <w:szCs w:val="22"/>
        </w:rPr>
      </w:pPr>
      <w:r w:rsidRPr="00ED34E0">
        <w:rPr>
          <w:rFonts w:ascii="Calibri" w:hAnsi="Calibri" w:cs="Calibri"/>
          <w:color w:val="000000"/>
          <w:sz w:val="22"/>
          <w:szCs w:val="22"/>
        </w:rPr>
        <w:t>Razno </w:t>
      </w:r>
    </w:p>
    <w:p w14:paraId="24A11E61" w14:textId="77777777" w:rsidR="00ED34E0" w:rsidRPr="00ED34E0" w:rsidRDefault="00ED34E0" w:rsidP="00ED34E0">
      <w:pPr>
        <w:rPr>
          <w:sz w:val="24"/>
          <w:szCs w:val="24"/>
        </w:rPr>
      </w:pPr>
    </w:p>
    <w:p w14:paraId="54172E67" w14:textId="77777777" w:rsidR="00ED34E0" w:rsidRPr="00ED34E0" w:rsidRDefault="00ED34E0" w:rsidP="00ED34E0">
      <w:pPr>
        <w:spacing w:after="160"/>
        <w:rPr>
          <w:sz w:val="24"/>
          <w:szCs w:val="24"/>
        </w:rPr>
      </w:pPr>
      <w:r w:rsidRPr="00ED34E0">
        <w:rPr>
          <w:rFonts w:ascii="Calibri" w:hAnsi="Calibri" w:cs="Calibri"/>
          <w:b/>
          <w:bCs/>
          <w:color w:val="000000"/>
          <w:sz w:val="22"/>
          <w:szCs w:val="22"/>
        </w:rPr>
        <w:t>Ad 1</w:t>
      </w:r>
    </w:p>
    <w:p w14:paraId="185C03FB" w14:textId="77777777" w:rsidR="00ED34E0" w:rsidRPr="00ED34E0" w:rsidRDefault="00ED34E0" w:rsidP="00ED34E0">
      <w:pPr>
        <w:spacing w:after="160"/>
        <w:rPr>
          <w:sz w:val="24"/>
          <w:szCs w:val="24"/>
        </w:rPr>
      </w:pPr>
      <w:r w:rsidRPr="00ED34E0">
        <w:rPr>
          <w:rFonts w:ascii="Calibri" w:hAnsi="Calibri" w:cs="Calibri"/>
          <w:color w:val="000000"/>
          <w:sz w:val="22"/>
          <w:szCs w:val="22"/>
        </w:rPr>
        <w:t>Pregledali smo zapisnik 5. seje.  Ugotavljamo, da odgovora na zapisnik s strani občine nismo pridobili. So nam pa bili na voljo za seznanitev predlogov za proračun 2025.</w:t>
      </w:r>
    </w:p>
    <w:p w14:paraId="1D117081" w14:textId="77777777" w:rsidR="00ED34E0" w:rsidRPr="00ED34E0" w:rsidRDefault="00ED34E0" w:rsidP="00ED34E0">
      <w:pPr>
        <w:rPr>
          <w:sz w:val="24"/>
          <w:szCs w:val="24"/>
        </w:rPr>
      </w:pPr>
    </w:p>
    <w:p w14:paraId="4115C0CE" w14:textId="77777777" w:rsidR="00ED34E0" w:rsidRPr="00ED34E0" w:rsidRDefault="00ED34E0" w:rsidP="00ED34E0">
      <w:pPr>
        <w:spacing w:after="160"/>
        <w:rPr>
          <w:sz w:val="24"/>
          <w:szCs w:val="24"/>
        </w:rPr>
      </w:pPr>
      <w:r w:rsidRPr="00ED34E0">
        <w:rPr>
          <w:rFonts w:ascii="Calibri" w:hAnsi="Calibri" w:cs="Calibri"/>
          <w:b/>
          <w:bCs/>
          <w:color w:val="000000"/>
          <w:sz w:val="22"/>
          <w:szCs w:val="22"/>
        </w:rPr>
        <w:t>Ad 2</w:t>
      </w:r>
      <w:r w:rsidRPr="00ED34E0">
        <w:rPr>
          <w:rFonts w:ascii="Calibri" w:hAnsi="Calibri" w:cs="Calibri"/>
          <w:color w:val="000000"/>
          <w:sz w:val="22"/>
          <w:szCs w:val="22"/>
        </w:rPr>
        <w:t> </w:t>
      </w:r>
    </w:p>
    <w:p w14:paraId="7A9284A9" w14:textId="77777777" w:rsidR="00ED34E0" w:rsidRPr="00ED34E0" w:rsidRDefault="00ED34E0" w:rsidP="00ED34E0">
      <w:pPr>
        <w:spacing w:after="160"/>
        <w:rPr>
          <w:sz w:val="24"/>
          <w:szCs w:val="24"/>
        </w:rPr>
      </w:pPr>
      <w:r w:rsidRPr="00ED34E0">
        <w:rPr>
          <w:rFonts w:ascii="Calibri" w:hAnsi="Calibri" w:cs="Calibri"/>
          <w:color w:val="000000"/>
          <w:sz w:val="22"/>
          <w:szCs w:val="22"/>
        </w:rPr>
        <w:t>V pripravi na sejo se člani VO seznanijo s vsebino, ki smo jo obravnavali na prejšnji seji. Prejšnja seja se je nanašala na predlog proračuna 2025. V vmesnem času smo se seznanili kaj od naših štirih predlogov je bilo vključeno  v proračun 2025. Ugotavljamo da 2 od 4 predlogov. Predloga,  ki nista šla v proračun smo skušali zajeti v predloge za participativni proračun 2025.</w:t>
      </w:r>
    </w:p>
    <w:p w14:paraId="61F841D3" w14:textId="77777777" w:rsidR="00ED34E0" w:rsidRPr="00ED34E0" w:rsidRDefault="00ED34E0" w:rsidP="00ED34E0">
      <w:pPr>
        <w:rPr>
          <w:sz w:val="24"/>
          <w:szCs w:val="24"/>
        </w:rPr>
      </w:pPr>
    </w:p>
    <w:p w14:paraId="0C02345E" w14:textId="77777777" w:rsidR="00ED34E0" w:rsidRPr="00ED34E0" w:rsidRDefault="00ED34E0" w:rsidP="00ED34E0">
      <w:pPr>
        <w:spacing w:after="160"/>
        <w:rPr>
          <w:sz w:val="24"/>
          <w:szCs w:val="24"/>
        </w:rPr>
      </w:pPr>
      <w:r w:rsidRPr="00ED34E0">
        <w:rPr>
          <w:rFonts w:ascii="Calibri" w:hAnsi="Calibri" w:cs="Calibri"/>
          <w:b/>
          <w:bCs/>
          <w:color w:val="000000"/>
          <w:sz w:val="22"/>
          <w:szCs w:val="22"/>
        </w:rPr>
        <w:t>Ad 3</w:t>
      </w:r>
      <w:r w:rsidRPr="00ED34E0">
        <w:rPr>
          <w:rFonts w:ascii="Calibri" w:hAnsi="Calibri" w:cs="Calibri"/>
          <w:color w:val="000000"/>
          <w:sz w:val="22"/>
          <w:szCs w:val="22"/>
        </w:rPr>
        <w:t> </w:t>
      </w:r>
    </w:p>
    <w:p w14:paraId="4B9F9F2A" w14:textId="77777777" w:rsidR="00ED34E0" w:rsidRPr="00ED34E0" w:rsidRDefault="00ED34E0" w:rsidP="00ED34E0">
      <w:pPr>
        <w:spacing w:after="160"/>
        <w:rPr>
          <w:sz w:val="24"/>
          <w:szCs w:val="24"/>
        </w:rPr>
      </w:pPr>
      <w:r w:rsidRPr="00ED34E0">
        <w:rPr>
          <w:rFonts w:ascii="Calibri" w:hAnsi="Calibri" w:cs="Calibri"/>
          <w:color w:val="000000"/>
          <w:sz w:val="22"/>
          <w:szCs w:val="22"/>
        </w:rPr>
        <w:t xml:space="preserve">Pred izvajanjem projekta Občinska celostna strategija, člani VO Videm /Dol določijo člana, ki bo aktiven pri projektu. Po potrebi pa seznanjal ostale člane in predajal pobude. Ker se zadnje delavnice, </w:t>
      </w:r>
      <w:r w:rsidRPr="00ED34E0">
        <w:rPr>
          <w:rFonts w:ascii="Calibri" w:hAnsi="Calibri" w:cs="Calibri"/>
          <w:color w:val="000000"/>
          <w:sz w:val="22"/>
          <w:szCs w:val="22"/>
        </w:rPr>
        <w:lastRenderedPageBreak/>
        <w:t xml:space="preserve">ki je skoraj sklepna, nismo mogli udeležiti, smo na seji pregledali stanje projekta in zapisali sledeče </w:t>
      </w:r>
      <w:proofErr w:type="spellStart"/>
      <w:r w:rsidRPr="00ED34E0">
        <w:rPr>
          <w:rFonts w:ascii="Calibri" w:hAnsi="Calibri" w:cs="Calibri"/>
          <w:color w:val="000000"/>
          <w:sz w:val="22"/>
          <w:szCs w:val="22"/>
        </w:rPr>
        <w:t>oz</w:t>
      </w:r>
      <w:proofErr w:type="spellEnd"/>
      <w:r w:rsidRPr="00ED34E0">
        <w:rPr>
          <w:rFonts w:ascii="Calibri" w:hAnsi="Calibri" w:cs="Calibri"/>
          <w:color w:val="000000"/>
          <w:sz w:val="22"/>
          <w:szCs w:val="22"/>
        </w:rPr>
        <w:t xml:space="preserve"> kaj nam je ključno pri prometni strategiji:</w:t>
      </w:r>
    </w:p>
    <w:p w14:paraId="45A9DDC2" w14:textId="77777777" w:rsidR="00ED34E0" w:rsidRPr="00ED34E0" w:rsidRDefault="00ED34E0" w:rsidP="00ED34E0">
      <w:pPr>
        <w:spacing w:after="160"/>
        <w:rPr>
          <w:sz w:val="24"/>
          <w:szCs w:val="24"/>
        </w:rPr>
      </w:pPr>
      <w:r w:rsidRPr="00ED34E0">
        <w:rPr>
          <w:rFonts w:ascii="Calibri" w:hAnsi="Calibri" w:cs="Calibri"/>
          <w:color w:val="000000"/>
          <w:sz w:val="22"/>
          <w:szCs w:val="22"/>
        </w:rPr>
        <w:t xml:space="preserve">1. Pri avtobusnih postajah (vsaj ključnih)  umestiti parkirne nosilce </w:t>
      </w:r>
      <w:proofErr w:type="spellStart"/>
      <w:r w:rsidRPr="00ED34E0">
        <w:rPr>
          <w:rFonts w:ascii="Calibri" w:hAnsi="Calibri" w:cs="Calibri"/>
          <w:color w:val="000000"/>
          <w:sz w:val="22"/>
          <w:szCs w:val="22"/>
        </w:rPr>
        <w:t>oz</w:t>
      </w:r>
      <w:proofErr w:type="spellEnd"/>
      <w:r w:rsidRPr="00ED34E0">
        <w:rPr>
          <w:rFonts w:ascii="Calibri" w:hAnsi="Calibri" w:cs="Calibri"/>
          <w:color w:val="000000"/>
          <w:sz w:val="22"/>
          <w:szCs w:val="22"/>
        </w:rPr>
        <w:t xml:space="preserve"> mesta za kolesa.</w:t>
      </w:r>
    </w:p>
    <w:p w14:paraId="20AD2A9A" w14:textId="77777777" w:rsidR="00ED34E0" w:rsidRPr="00ED34E0" w:rsidRDefault="00ED34E0" w:rsidP="00ED34E0">
      <w:pPr>
        <w:spacing w:after="160"/>
        <w:rPr>
          <w:sz w:val="24"/>
          <w:szCs w:val="24"/>
        </w:rPr>
      </w:pPr>
      <w:r w:rsidRPr="00ED34E0">
        <w:rPr>
          <w:rFonts w:ascii="Calibri" w:hAnsi="Calibri" w:cs="Calibri"/>
          <w:color w:val="000000"/>
          <w:sz w:val="22"/>
          <w:szCs w:val="22"/>
        </w:rPr>
        <w:t xml:space="preserve">2.  Umestitev polnilnic za  električna kolesa (velja za osebna kolesa, ne za ta , ki se sposojajo kot </w:t>
      </w:r>
      <w:proofErr w:type="spellStart"/>
      <w:r w:rsidRPr="00ED34E0">
        <w:rPr>
          <w:rFonts w:ascii="Calibri" w:hAnsi="Calibri" w:cs="Calibri"/>
          <w:color w:val="000000"/>
          <w:sz w:val="22"/>
          <w:szCs w:val="22"/>
        </w:rPr>
        <w:t>npr</w:t>
      </w:r>
      <w:proofErr w:type="spellEnd"/>
      <w:r w:rsidRPr="00ED34E0">
        <w:rPr>
          <w:rFonts w:ascii="Calibri" w:hAnsi="Calibri" w:cs="Calibri"/>
          <w:color w:val="000000"/>
          <w:sz w:val="22"/>
          <w:szCs w:val="22"/>
        </w:rPr>
        <w:t xml:space="preserve"> </w:t>
      </w:r>
      <w:proofErr w:type="spellStart"/>
      <w:r w:rsidRPr="00ED34E0">
        <w:rPr>
          <w:rFonts w:ascii="Calibri" w:hAnsi="Calibri" w:cs="Calibri"/>
          <w:color w:val="000000"/>
          <w:sz w:val="22"/>
          <w:szCs w:val="22"/>
        </w:rPr>
        <w:t>BicikLJ</w:t>
      </w:r>
      <w:proofErr w:type="spellEnd"/>
      <w:r w:rsidRPr="00ED34E0">
        <w:rPr>
          <w:rFonts w:ascii="Calibri" w:hAnsi="Calibri" w:cs="Calibri"/>
          <w:color w:val="000000"/>
          <w:sz w:val="22"/>
          <w:szCs w:val="22"/>
        </w:rPr>
        <w:t>).</w:t>
      </w:r>
    </w:p>
    <w:p w14:paraId="2E482898" w14:textId="77777777" w:rsidR="00ED34E0" w:rsidRPr="00ED34E0" w:rsidRDefault="00ED34E0" w:rsidP="00ED34E0">
      <w:pPr>
        <w:spacing w:after="160"/>
        <w:rPr>
          <w:sz w:val="24"/>
          <w:szCs w:val="24"/>
        </w:rPr>
      </w:pPr>
      <w:r w:rsidRPr="00ED34E0">
        <w:rPr>
          <w:rFonts w:ascii="Calibri" w:hAnsi="Calibri" w:cs="Calibri"/>
          <w:color w:val="000000"/>
          <w:sz w:val="22"/>
          <w:szCs w:val="22"/>
        </w:rPr>
        <w:t xml:space="preserve">3. Razlogi za majhno uporabo javnega prevoza napram uporabi avtomobila: vaščani se avtov poslužujemo zaradi krajšega časa potovanja v LJ. To je največji razlog ne posluževanja ostalih možnosti transporta. Eden izmed razlogov je logistika mladih družin:  če otrok obiskuje vrtec, šolo v Dolu, starši pa delajo v  LJ tako v zakonskem času 9 ur težko odpeljejo otroka v vrtec, gredo v LJ, </w:t>
      </w:r>
      <w:proofErr w:type="spellStart"/>
      <w:r w:rsidRPr="00ED34E0">
        <w:rPr>
          <w:rFonts w:ascii="Calibri" w:hAnsi="Calibri" w:cs="Calibri"/>
          <w:color w:val="000000"/>
          <w:sz w:val="22"/>
          <w:szCs w:val="22"/>
        </w:rPr>
        <w:t>oddelajo</w:t>
      </w:r>
      <w:proofErr w:type="spellEnd"/>
      <w:r w:rsidRPr="00ED34E0">
        <w:rPr>
          <w:rFonts w:ascii="Calibri" w:hAnsi="Calibri" w:cs="Calibri"/>
          <w:color w:val="000000"/>
          <w:sz w:val="22"/>
          <w:szCs w:val="22"/>
        </w:rPr>
        <w:t xml:space="preserve"> 8 h in ga nato pobirajo v Dolu. </w:t>
      </w:r>
    </w:p>
    <w:p w14:paraId="214A101C" w14:textId="77777777" w:rsidR="00ED34E0" w:rsidRPr="00ED34E0" w:rsidRDefault="00ED34E0" w:rsidP="00ED34E0">
      <w:pPr>
        <w:rPr>
          <w:sz w:val="24"/>
          <w:szCs w:val="24"/>
        </w:rPr>
      </w:pPr>
    </w:p>
    <w:p w14:paraId="3158C130" w14:textId="77777777" w:rsidR="00ED34E0" w:rsidRPr="00ED34E0" w:rsidRDefault="00ED34E0" w:rsidP="00ED34E0">
      <w:pPr>
        <w:spacing w:after="160"/>
        <w:rPr>
          <w:sz w:val="24"/>
          <w:szCs w:val="24"/>
        </w:rPr>
      </w:pPr>
      <w:r w:rsidRPr="00ED34E0">
        <w:rPr>
          <w:rFonts w:ascii="Calibri" w:hAnsi="Calibri" w:cs="Calibri"/>
          <w:color w:val="000000"/>
          <w:sz w:val="22"/>
          <w:szCs w:val="22"/>
        </w:rPr>
        <w:t>Prav tako VO Videm/Dol ugotavlja, da je na tem območju v zadnjem času izreden napredek glede varnosti (pločniki, razsvetljava, prometna ureditev,..) in ni kaj več dosti dodati. Večji problem je v ostalih vaških enotah.</w:t>
      </w:r>
    </w:p>
    <w:p w14:paraId="34F81F10" w14:textId="77777777" w:rsidR="00ED34E0" w:rsidRPr="00ED34E0" w:rsidRDefault="00ED34E0" w:rsidP="00ED34E0">
      <w:pPr>
        <w:spacing w:after="160"/>
        <w:rPr>
          <w:sz w:val="24"/>
          <w:szCs w:val="24"/>
        </w:rPr>
      </w:pPr>
      <w:r w:rsidRPr="00ED34E0">
        <w:rPr>
          <w:rFonts w:ascii="Calibri" w:hAnsi="Calibri" w:cs="Calibri"/>
          <w:color w:val="000000"/>
          <w:sz w:val="22"/>
          <w:szCs w:val="22"/>
        </w:rPr>
        <w:t>Eden izmed kratkoročnih ciljev in debat z vaščani pa je povečanje prometne varnosti na najbolj priljubljenih kolesarskih točkah:</w:t>
      </w:r>
    </w:p>
    <w:p w14:paraId="2DCC6D60" w14:textId="77777777" w:rsidR="00ED34E0" w:rsidRPr="00ED34E0" w:rsidRDefault="00ED34E0" w:rsidP="00ED34E0">
      <w:pPr>
        <w:spacing w:after="160"/>
        <w:rPr>
          <w:sz w:val="24"/>
          <w:szCs w:val="24"/>
        </w:rPr>
      </w:pPr>
      <w:r w:rsidRPr="00ED34E0">
        <w:rPr>
          <w:rFonts w:ascii="Calibri" w:hAnsi="Calibri" w:cs="Calibri"/>
          <w:color w:val="000000"/>
          <w:sz w:val="22"/>
          <w:szCs w:val="22"/>
        </w:rPr>
        <w:t xml:space="preserve">1. Cesta na Zagorico - predlog označiti tablo kolesarji na cesti, ter po celotni trasi zarisati </w:t>
      </w:r>
      <w:proofErr w:type="spellStart"/>
      <w:r w:rsidRPr="00ED34E0">
        <w:rPr>
          <w:rFonts w:ascii="Calibri" w:hAnsi="Calibri" w:cs="Calibri"/>
          <w:color w:val="000000"/>
          <w:sz w:val="22"/>
          <w:szCs w:val="22"/>
        </w:rPr>
        <w:t>piktograme</w:t>
      </w:r>
      <w:proofErr w:type="spellEnd"/>
      <w:r w:rsidRPr="00ED34E0">
        <w:rPr>
          <w:rFonts w:ascii="Calibri" w:hAnsi="Calibri" w:cs="Calibri"/>
          <w:color w:val="000000"/>
          <w:sz w:val="22"/>
          <w:szCs w:val="22"/>
        </w:rPr>
        <w:t xml:space="preserve"> (kolo). </w:t>
      </w:r>
    </w:p>
    <w:p w14:paraId="168CB712" w14:textId="77777777" w:rsidR="00ED34E0" w:rsidRPr="00ED34E0" w:rsidRDefault="00ED34E0" w:rsidP="00ED34E0">
      <w:pPr>
        <w:rPr>
          <w:sz w:val="24"/>
          <w:szCs w:val="24"/>
        </w:rPr>
      </w:pPr>
    </w:p>
    <w:p w14:paraId="2F57F40C" w14:textId="77777777" w:rsidR="00ED34E0" w:rsidRPr="00ED34E0" w:rsidRDefault="00ED34E0" w:rsidP="00ED34E0">
      <w:pPr>
        <w:spacing w:after="160"/>
        <w:rPr>
          <w:sz w:val="24"/>
          <w:szCs w:val="24"/>
        </w:rPr>
      </w:pPr>
      <w:r w:rsidRPr="00ED34E0">
        <w:rPr>
          <w:rFonts w:ascii="Calibri" w:hAnsi="Calibri" w:cs="Calibri"/>
          <w:color w:val="000000"/>
          <w:sz w:val="22"/>
          <w:szCs w:val="22"/>
        </w:rPr>
        <w:t xml:space="preserve">Niso pa samo poti pomembne za varno vožnjo . Po vasi je še vedno opaziti, da se precej otrok/odraslih NE poslužuje osnovnih varnostnih elementov (kresničke, čelade, luči) na skirojih </w:t>
      </w:r>
      <w:proofErr w:type="spellStart"/>
      <w:r w:rsidRPr="00ED34E0">
        <w:rPr>
          <w:rFonts w:ascii="Calibri" w:hAnsi="Calibri" w:cs="Calibri"/>
          <w:color w:val="000000"/>
          <w:sz w:val="22"/>
          <w:szCs w:val="22"/>
        </w:rPr>
        <w:t>oz</w:t>
      </w:r>
      <w:proofErr w:type="spellEnd"/>
      <w:r w:rsidRPr="00ED34E0">
        <w:rPr>
          <w:rFonts w:ascii="Calibri" w:hAnsi="Calibri" w:cs="Calibri"/>
          <w:color w:val="000000"/>
          <w:sz w:val="22"/>
          <w:szCs w:val="22"/>
        </w:rPr>
        <w:t xml:space="preserve"> kolesih. </w:t>
      </w:r>
    </w:p>
    <w:p w14:paraId="5C3A4746" w14:textId="77777777" w:rsidR="00ED34E0" w:rsidRPr="00ED34E0" w:rsidRDefault="00ED34E0" w:rsidP="00ED34E0">
      <w:pPr>
        <w:spacing w:after="160"/>
        <w:rPr>
          <w:sz w:val="24"/>
          <w:szCs w:val="24"/>
        </w:rPr>
      </w:pPr>
      <w:r w:rsidRPr="00ED34E0">
        <w:rPr>
          <w:rFonts w:ascii="Calibri" w:hAnsi="Calibri" w:cs="Calibri"/>
          <w:color w:val="000000"/>
          <w:sz w:val="22"/>
          <w:szCs w:val="22"/>
        </w:rPr>
        <w:t>Morda za kakšen zapis v Pletenicah.</w:t>
      </w:r>
    </w:p>
    <w:p w14:paraId="42CD3D3E" w14:textId="77777777" w:rsidR="00ED34E0" w:rsidRPr="00ED34E0" w:rsidRDefault="00ED34E0" w:rsidP="00ED34E0">
      <w:pPr>
        <w:rPr>
          <w:sz w:val="24"/>
          <w:szCs w:val="24"/>
        </w:rPr>
      </w:pPr>
    </w:p>
    <w:p w14:paraId="56B3542E" w14:textId="77777777" w:rsidR="00ED34E0" w:rsidRPr="00ED34E0" w:rsidRDefault="00ED34E0" w:rsidP="00ED34E0">
      <w:pPr>
        <w:spacing w:after="160"/>
        <w:rPr>
          <w:sz w:val="24"/>
          <w:szCs w:val="24"/>
        </w:rPr>
      </w:pPr>
      <w:r w:rsidRPr="00ED34E0">
        <w:rPr>
          <w:rFonts w:ascii="Calibri" w:hAnsi="Calibri" w:cs="Calibri"/>
          <w:b/>
          <w:bCs/>
          <w:color w:val="000000"/>
          <w:sz w:val="22"/>
          <w:szCs w:val="22"/>
        </w:rPr>
        <w:t>Ad 4</w:t>
      </w:r>
    </w:p>
    <w:p w14:paraId="38B14EB0" w14:textId="77777777" w:rsidR="00ED34E0" w:rsidRPr="00ED34E0" w:rsidRDefault="00ED34E0" w:rsidP="00ED34E0">
      <w:pPr>
        <w:spacing w:after="160"/>
        <w:rPr>
          <w:sz w:val="24"/>
          <w:szCs w:val="24"/>
        </w:rPr>
      </w:pPr>
      <w:r w:rsidRPr="00ED34E0">
        <w:rPr>
          <w:rFonts w:ascii="Calibri" w:hAnsi="Calibri" w:cs="Calibri"/>
          <w:color w:val="000000"/>
          <w:sz w:val="22"/>
          <w:szCs w:val="22"/>
        </w:rPr>
        <w:t>Nekateri ugotavljamo, da je potrebno ponovno opozoriti na kulturo in pravila sprehajalcev psov. Predvsem, da psi sodijo na vrvico, še posebej ob otroških igriščih in sprehajalnih, gozdnih poteh. Kljub opozorilom občanov so  nekateri lastniki precej neodzivni, če v prisotnosti otrok prosiš, da psa privežejo. Prosili bi, če se v Pletenice zapiše osnovna kultura za lastnike psov in navede sankcije za neupoštevanja pravil (npr. kaj stori občan, okrog katerega teka neprivezan pes; kako se opozori lastnika, ki ne pobira pasjih iztrebkov).</w:t>
      </w:r>
    </w:p>
    <w:p w14:paraId="052497F3" w14:textId="77777777" w:rsidR="00ED34E0" w:rsidRPr="00ED34E0" w:rsidRDefault="00ED34E0" w:rsidP="00ED34E0">
      <w:pPr>
        <w:rPr>
          <w:sz w:val="24"/>
          <w:szCs w:val="24"/>
        </w:rPr>
      </w:pPr>
    </w:p>
    <w:p w14:paraId="67E5E8DE" w14:textId="77777777" w:rsidR="00ED34E0" w:rsidRPr="00ED34E0" w:rsidRDefault="00ED34E0" w:rsidP="00ED34E0">
      <w:pPr>
        <w:spacing w:after="160"/>
        <w:rPr>
          <w:sz w:val="24"/>
          <w:szCs w:val="24"/>
        </w:rPr>
      </w:pPr>
      <w:r w:rsidRPr="00ED34E0">
        <w:rPr>
          <w:rFonts w:ascii="Calibri" w:hAnsi="Calibri" w:cs="Calibri"/>
          <w:color w:val="000000"/>
          <w:sz w:val="22"/>
          <w:szCs w:val="22"/>
        </w:rPr>
        <w:t xml:space="preserve">Zapisala:    </w:t>
      </w:r>
      <w:r w:rsidRPr="00ED34E0">
        <w:rPr>
          <w:rFonts w:ascii="Calibri" w:hAnsi="Calibri" w:cs="Calibri"/>
          <w:color w:val="000000"/>
          <w:sz w:val="22"/>
          <w:szCs w:val="22"/>
        </w:rPr>
        <w:tab/>
      </w:r>
      <w:r w:rsidRPr="00ED34E0">
        <w:rPr>
          <w:rFonts w:ascii="Calibri" w:hAnsi="Calibri" w:cs="Calibri"/>
          <w:color w:val="000000"/>
          <w:sz w:val="22"/>
          <w:szCs w:val="22"/>
        </w:rPr>
        <w:tab/>
      </w:r>
      <w:r w:rsidRPr="00ED34E0">
        <w:rPr>
          <w:rFonts w:ascii="Calibri" w:hAnsi="Calibri" w:cs="Calibri"/>
          <w:color w:val="000000"/>
          <w:sz w:val="22"/>
          <w:szCs w:val="22"/>
        </w:rPr>
        <w:tab/>
      </w:r>
      <w:r w:rsidRPr="00ED34E0">
        <w:rPr>
          <w:rFonts w:ascii="Calibri" w:hAnsi="Calibri" w:cs="Calibri"/>
          <w:color w:val="000000"/>
          <w:sz w:val="22"/>
          <w:szCs w:val="22"/>
        </w:rPr>
        <w:tab/>
      </w:r>
      <w:r w:rsidRPr="00ED34E0">
        <w:rPr>
          <w:rFonts w:ascii="Calibri" w:hAnsi="Calibri" w:cs="Calibri"/>
          <w:color w:val="000000"/>
          <w:sz w:val="22"/>
          <w:szCs w:val="22"/>
        </w:rPr>
        <w:tab/>
      </w:r>
      <w:r w:rsidRPr="00ED34E0">
        <w:rPr>
          <w:rFonts w:ascii="Calibri" w:hAnsi="Calibri" w:cs="Calibri"/>
          <w:color w:val="000000"/>
          <w:sz w:val="22"/>
          <w:szCs w:val="22"/>
        </w:rPr>
        <w:tab/>
      </w:r>
      <w:r w:rsidRPr="00ED34E0">
        <w:rPr>
          <w:rFonts w:ascii="Calibri" w:hAnsi="Calibri" w:cs="Calibri"/>
          <w:color w:val="000000"/>
          <w:sz w:val="22"/>
          <w:szCs w:val="22"/>
        </w:rPr>
        <w:tab/>
      </w:r>
      <w:r w:rsidRPr="00ED34E0">
        <w:rPr>
          <w:rFonts w:ascii="Calibri" w:hAnsi="Calibri" w:cs="Calibri"/>
          <w:color w:val="000000"/>
          <w:sz w:val="22"/>
          <w:szCs w:val="22"/>
        </w:rPr>
        <w:tab/>
      </w:r>
      <w:r w:rsidRPr="00ED34E0">
        <w:rPr>
          <w:rFonts w:ascii="Calibri" w:hAnsi="Calibri" w:cs="Calibri"/>
          <w:color w:val="000000"/>
          <w:sz w:val="22"/>
          <w:szCs w:val="22"/>
        </w:rPr>
        <w:tab/>
      </w:r>
      <w:r w:rsidRPr="00ED34E0">
        <w:rPr>
          <w:rFonts w:ascii="Calibri" w:eastAsia="Calibri" w:hAnsi="Calibri"/>
          <w:sz w:val="22"/>
          <w:szCs w:val="22"/>
          <w:lang w:eastAsia="en-US"/>
        </w:rPr>
        <w:t>Predsednica VO:</w:t>
      </w:r>
    </w:p>
    <w:p w14:paraId="7A237133" w14:textId="77777777" w:rsidR="00ED34E0" w:rsidRPr="00ED34E0" w:rsidRDefault="00ED34E0" w:rsidP="00ED34E0">
      <w:pPr>
        <w:spacing w:after="160"/>
        <w:rPr>
          <w:rFonts w:ascii="Calibri" w:eastAsia="Calibri" w:hAnsi="Calibri"/>
          <w:sz w:val="22"/>
          <w:szCs w:val="22"/>
          <w:lang w:eastAsia="en-US"/>
        </w:rPr>
      </w:pPr>
      <w:r w:rsidRPr="00ED34E0">
        <w:rPr>
          <w:rFonts w:ascii="Calibri" w:hAnsi="Calibri" w:cs="Calibri"/>
          <w:color w:val="000000"/>
          <w:sz w:val="22"/>
          <w:szCs w:val="22"/>
        </w:rPr>
        <w:t xml:space="preserve">Irena </w:t>
      </w:r>
      <w:proofErr w:type="spellStart"/>
      <w:r w:rsidRPr="00ED34E0">
        <w:rPr>
          <w:rFonts w:ascii="Calibri" w:hAnsi="Calibri" w:cs="Calibri"/>
          <w:color w:val="000000"/>
          <w:sz w:val="22"/>
          <w:szCs w:val="22"/>
        </w:rPr>
        <w:t>Auersperger</w:t>
      </w:r>
      <w:proofErr w:type="spellEnd"/>
      <w:r w:rsidRPr="00ED34E0">
        <w:rPr>
          <w:rFonts w:ascii="Calibri" w:hAnsi="Calibri" w:cs="Calibri"/>
          <w:color w:val="000000"/>
          <w:sz w:val="22"/>
          <w:szCs w:val="22"/>
        </w:rPr>
        <w:t xml:space="preserve">  </w:t>
      </w:r>
      <w:r w:rsidRPr="00ED34E0">
        <w:rPr>
          <w:rFonts w:ascii="Calibri" w:hAnsi="Calibri" w:cs="Calibri"/>
          <w:color w:val="000000"/>
          <w:sz w:val="22"/>
          <w:szCs w:val="22"/>
        </w:rPr>
        <w:tab/>
      </w:r>
      <w:r w:rsidRPr="00ED34E0">
        <w:rPr>
          <w:rFonts w:ascii="Calibri" w:hAnsi="Calibri" w:cs="Calibri"/>
          <w:color w:val="000000"/>
          <w:sz w:val="22"/>
          <w:szCs w:val="22"/>
        </w:rPr>
        <w:tab/>
      </w:r>
      <w:r w:rsidRPr="00ED34E0">
        <w:rPr>
          <w:rFonts w:ascii="Calibri" w:hAnsi="Calibri" w:cs="Calibri"/>
          <w:color w:val="000000"/>
          <w:sz w:val="22"/>
          <w:szCs w:val="22"/>
        </w:rPr>
        <w:tab/>
      </w:r>
      <w:r w:rsidRPr="00ED34E0">
        <w:rPr>
          <w:rFonts w:ascii="Calibri" w:hAnsi="Calibri" w:cs="Calibri"/>
          <w:color w:val="000000"/>
          <w:sz w:val="22"/>
          <w:szCs w:val="22"/>
        </w:rPr>
        <w:tab/>
      </w:r>
      <w:r w:rsidRPr="00ED34E0">
        <w:rPr>
          <w:rFonts w:ascii="Calibri" w:hAnsi="Calibri" w:cs="Calibri"/>
          <w:color w:val="000000"/>
          <w:sz w:val="22"/>
          <w:szCs w:val="22"/>
        </w:rPr>
        <w:tab/>
      </w:r>
      <w:r w:rsidRPr="00ED34E0">
        <w:rPr>
          <w:rFonts w:ascii="Calibri" w:hAnsi="Calibri" w:cs="Calibri"/>
          <w:color w:val="000000"/>
          <w:sz w:val="22"/>
          <w:szCs w:val="22"/>
        </w:rPr>
        <w:tab/>
      </w:r>
      <w:r w:rsidRPr="00ED34E0">
        <w:rPr>
          <w:rFonts w:ascii="Calibri" w:hAnsi="Calibri" w:cs="Calibri"/>
          <w:color w:val="000000"/>
          <w:sz w:val="22"/>
          <w:szCs w:val="22"/>
        </w:rPr>
        <w:tab/>
      </w:r>
      <w:r w:rsidRPr="00ED34E0">
        <w:rPr>
          <w:rFonts w:ascii="Calibri" w:hAnsi="Calibri" w:cs="Calibri"/>
          <w:color w:val="000000"/>
          <w:sz w:val="22"/>
          <w:szCs w:val="22"/>
        </w:rPr>
        <w:tab/>
      </w:r>
      <w:r w:rsidRPr="00ED34E0">
        <w:rPr>
          <w:rFonts w:ascii="Calibri" w:eastAsia="Calibri" w:hAnsi="Calibri"/>
          <w:sz w:val="22"/>
          <w:szCs w:val="22"/>
          <w:lang w:eastAsia="en-US"/>
        </w:rPr>
        <w:t xml:space="preserve">Ana </w:t>
      </w:r>
      <w:proofErr w:type="spellStart"/>
      <w:r w:rsidRPr="00ED34E0">
        <w:rPr>
          <w:rFonts w:ascii="Calibri" w:eastAsia="Calibri" w:hAnsi="Calibri"/>
          <w:sz w:val="22"/>
          <w:szCs w:val="22"/>
          <w:lang w:eastAsia="en-US"/>
        </w:rPr>
        <w:t>Čabrilo</w:t>
      </w:r>
      <w:proofErr w:type="spellEnd"/>
    </w:p>
    <w:p w14:paraId="3CBAA897" w14:textId="77777777" w:rsidR="00ED34E0" w:rsidRPr="00ED34E0" w:rsidRDefault="00ED34E0" w:rsidP="00ED34E0">
      <w:pPr>
        <w:spacing w:after="160"/>
        <w:rPr>
          <w:sz w:val="24"/>
          <w:szCs w:val="24"/>
        </w:rPr>
      </w:pPr>
      <w:r w:rsidRPr="00ED34E0">
        <w:rPr>
          <w:sz w:val="24"/>
          <w:szCs w:val="24"/>
        </w:rPr>
        <w:t xml:space="preserve">                                                                                                                   </w:t>
      </w:r>
      <w:r w:rsidRPr="00ED34E0">
        <w:rPr>
          <w:rFonts w:ascii="Calibri" w:eastAsia="Calibri" w:hAnsi="Calibri"/>
          <w:noProof/>
          <w:sz w:val="22"/>
          <w:szCs w:val="22"/>
        </w:rPr>
        <w:drawing>
          <wp:inline distT="0" distB="0" distL="0" distR="0" wp14:anchorId="5FE27475" wp14:editId="0D9A90E9">
            <wp:extent cx="1114425" cy="390525"/>
            <wp:effectExtent l="0" t="0" r="9525" b="9525"/>
            <wp:docPr id="3" name="Picture 4" descr="Podpis Ana_ure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odpis Ana_urej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14425" cy="390525"/>
                    </a:xfrm>
                    <a:prstGeom prst="rect">
                      <a:avLst/>
                    </a:prstGeom>
                    <a:noFill/>
                    <a:ln>
                      <a:noFill/>
                    </a:ln>
                  </pic:spPr>
                </pic:pic>
              </a:graphicData>
            </a:graphic>
          </wp:inline>
        </w:drawing>
      </w:r>
    </w:p>
    <w:p w14:paraId="44CFF997" w14:textId="77777777" w:rsidR="00B94FFA" w:rsidRDefault="00B94FFA" w:rsidP="008D57C7">
      <w:pPr>
        <w:tabs>
          <w:tab w:val="left" w:pos="5670"/>
        </w:tabs>
        <w:spacing w:line="276" w:lineRule="auto"/>
        <w:jc w:val="both"/>
        <w:rPr>
          <w:sz w:val="22"/>
          <w:szCs w:val="22"/>
          <w:lang w:eastAsia="en-US"/>
        </w:rPr>
      </w:pPr>
    </w:p>
    <w:p w14:paraId="79A6E7AD" w14:textId="77777777" w:rsidR="00B94FFA" w:rsidRDefault="00B94FFA" w:rsidP="008D57C7">
      <w:pPr>
        <w:tabs>
          <w:tab w:val="left" w:pos="5670"/>
        </w:tabs>
        <w:spacing w:line="276" w:lineRule="auto"/>
        <w:jc w:val="both"/>
        <w:rPr>
          <w:sz w:val="22"/>
          <w:szCs w:val="22"/>
          <w:lang w:eastAsia="en-US"/>
        </w:rPr>
      </w:pPr>
    </w:p>
    <w:p w14:paraId="1312BF2D" w14:textId="77777777" w:rsidR="00B94FFA" w:rsidRDefault="00B94FFA" w:rsidP="008D57C7">
      <w:pPr>
        <w:tabs>
          <w:tab w:val="left" w:pos="5670"/>
        </w:tabs>
        <w:spacing w:line="276" w:lineRule="auto"/>
        <w:jc w:val="both"/>
        <w:rPr>
          <w:sz w:val="22"/>
          <w:szCs w:val="22"/>
          <w:lang w:eastAsia="en-US"/>
        </w:rPr>
      </w:pPr>
    </w:p>
    <w:p w14:paraId="513CE768" w14:textId="62A0977D" w:rsidR="00E00AAA" w:rsidRDefault="00E00AAA" w:rsidP="008D57C7">
      <w:pPr>
        <w:tabs>
          <w:tab w:val="left" w:pos="5670"/>
        </w:tabs>
        <w:spacing w:line="276" w:lineRule="auto"/>
        <w:jc w:val="both"/>
        <w:rPr>
          <w:sz w:val="22"/>
          <w:szCs w:val="22"/>
          <w:lang w:eastAsia="en-US"/>
        </w:rPr>
      </w:pPr>
    </w:p>
    <w:p w14:paraId="4F4DC4B3" w14:textId="31C16B51" w:rsidR="00B94FFA" w:rsidRDefault="00B94FFA" w:rsidP="00E00AAA">
      <w:pPr>
        <w:rPr>
          <w:sz w:val="22"/>
          <w:szCs w:val="22"/>
          <w:lang w:eastAsia="en-US"/>
        </w:rPr>
      </w:pPr>
    </w:p>
    <w:p w14:paraId="57E30D69" w14:textId="77777777" w:rsidR="00E00AAA" w:rsidRDefault="00E00AAA" w:rsidP="00E00AAA">
      <w:pPr>
        <w:rPr>
          <w:sz w:val="22"/>
          <w:szCs w:val="22"/>
          <w:lang w:eastAsia="en-US"/>
        </w:rPr>
      </w:pPr>
    </w:p>
    <w:p w14:paraId="0BFD7845" w14:textId="77777777" w:rsidR="00E00AAA" w:rsidRDefault="00E00AAA" w:rsidP="00E00AAA">
      <w:pPr>
        <w:rPr>
          <w:sz w:val="22"/>
          <w:szCs w:val="22"/>
          <w:lang w:eastAsia="en-US"/>
        </w:rPr>
      </w:pPr>
    </w:p>
    <w:p w14:paraId="03590038" w14:textId="5AE215FA" w:rsidR="00B94FFA" w:rsidRPr="00986B80" w:rsidRDefault="00B94FFA" w:rsidP="008D57C7">
      <w:pPr>
        <w:tabs>
          <w:tab w:val="left" w:pos="5670"/>
        </w:tabs>
        <w:spacing w:line="276" w:lineRule="auto"/>
        <w:jc w:val="both"/>
        <w:rPr>
          <w:sz w:val="22"/>
          <w:szCs w:val="22"/>
          <w:lang w:eastAsia="en-US"/>
        </w:rPr>
      </w:pPr>
    </w:p>
    <w:sectPr w:rsidR="00B94FFA" w:rsidRPr="00986B80" w:rsidSect="008D57C7">
      <w:footerReference w:type="even" r:id="rId10"/>
      <w:footerReference w:type="default" r:id="rId11"/>
      <w:footerReference w:type="first" r:id="rId12"/>
      <w:type w:val="continuous"/>
      <w:pgSz w:w="11906" w:h="16838"/>
      <w:pgMar w:top="1134" w:right="1417" w:bottom="1417" w:left="1417" w:header="568" w:footer="491"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98EE8D" w14:textId="77777777" w:rsidR="0034480F" w:rsidRDefault="0034480F" w:rsidP="00561AEB">
      <w:r>
        <w:separator/>
      </w:r>
    </w:p>
  </w:endnote>
  <w:endnote w:type="continuationSeparator" w:id="0">
    <w:p w14:paraId="6FFCEC51" w14:textId="77777777" w:rsidR="0034480F" w:rsidRDefault="0034480F" w:rsidP="00561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651450" w14:textId="77777777" w:rsidR="00573EC7" w:rsidRDefault="00573EC7" w:rsidP="005B603A">
    <w:pPr>
      <w:pStyle w:val="Noga"/>
      <w:framePr w:wrap="around" w:vAnchor="text" w:hAnchor="margin"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6EC8F55C" w14:textId="77777777" w:rsidR="00573EC7" w:rsidRDefault="00573EC7" w:rsidP="005B603A">
    <w:pPr>
      <w:pStyle w:val="Nog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7244F" w14:textId="77777777" w:rsidR="00573EC7" w:rsidRPr="008D57C7" w:rsidRDefault="008D57C7" w:rsidP="008D57C7">
    <w:pPr>
      <w:pStyle w:val="Noga"/>
      <w:jc w:val="center"/>
      <w:rPr>
        <w:sz w:val="16"/>
      </w:rPr>
    </w:pPr>
    <w:r w:rsidRPr="008D57C7">
      <w:rPr>
        <w:rFonts w:ascii="Arial" w:hAnsi="Arial" w:cs="Arial"/>
        <w:sz w:val="16"/>
      </w:rPr>
      <w:fldChar w:fldCharType="begin"/>
    </w:r>
    <w:r w:rsidRPr="008D57C7">
      <w:rPr>
        <w:rFonts w:ascii="Arial" w:hAnsi="Arial" w:cs="Arial"/>
        <w:sz w:val="16"/>
      </w:rPr>
      <w:instrText>PAGE   \* MERGEFORMAT</w:instrText>
    </w:r>
    <w:r w:rsidRPr="008D57C7">
      <w:rPr>
        <w:rFonts w:ascii="Arial" w:hAnsi="Arial" w:cs="Arial"/>
        <w:sz w:val="16"/>
      </w:rPr>
      <w:fldChar w:fldCharType="separate"/>
    </w:r>
    <w:r>
      <w:rPr>
        <w:rFonts w:ascii="Arial" w:hAnsi="Arial" w:cs="Arial"/>
        <w:sz w:val="16"/>
      </w:rPr>
      <w:t>1</w:t>
    </w:r>
    <w:r w:rsidRPr="008D57C7">
      <w:rPr>
        <w:rFonts w:ascii="Arial" w:hAnsi="Arial"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3F927" w14:textId="77777777" w:rsidR="00A7381F" w:rsidRDefault="00A7381F">
    <w:pPr>
      <w:pStyle w:val="Noga"/>
      <w:jc w:val="center"/>
    </w:pPr>
    <w:r>
      <w:fldChar w:fldCharType="begin"/>
    </w:r>
    <w:r>
      <w:instrText xml:space="preserve"> PAGE   \* MERGEFORMAT </w:instrText>
    </w:r>
    <w:r>
      <w:fldChar w:fldCharType="separate"/>
    </w:r>
    <w:r>
      <w:rPr>
        <w:noProof/>
      </w:rPr>
      <w:t>2</w:t>
    </w:r>
    <w:r>
      <w:rPr>
        <w:noProof/>
      </w:rPr>
      <w:fldChar w:fldCharType="end"/>
    </w:r>
  </w:p>
  <w:p w14:paraId="3441D7E3" w14:textId="77777777" w:rsidR="00A7381F" w:rsidRDefault="00A7381F">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8646B9" w14:textId="77777777" w:rsidR="0034480F" w:rsidRDefault="0034480F" w:rsidP="00561AEB">
      <w:r>
        <w:separator/>
      </w:r>
    </w:p>
  </w:footnote>
  <w:footnote w:type="continuationSeparator" w:id="0">
    <w:p w14:paraId="13F01B1B" w14:textId="77777777" w:rsidR="0034480F" w:rsidRDefault="0034480F" w:rsidP="00561A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343EA"/>
    <w:multiLevelType w:val="multilevel"/>
    <w:tmpl w:val="6BD8B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910AEA"/>
    <w:multiLevelType w:val="hybridMultilevel"/>
    <w:tmpl w:val="61BE4A72"/>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0C1776C1"/>
    <w:multiLevelType w:val="hybridMultilevel"/>
    <w:tmpl w:val="4E3E00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2D7D02"/>
    <w:multiLevelType w:val="hybridMultilevel"/>
    <w:tmpl w:val="9A9A9FD0"/>
    <w:lvl w:ilvl="0" w:tplc="0424000F">
      <w:start w:val="1"/>
      <w:numFmt w:val="decimal"/>
      <w:lvlText w:val="%1."/>
      <w:lvlJc w:val="left"/>
      <w:pPr>
        <w:tabs>
          <w:tab w:val="num" w:pos="720"/>
        </w:tabs>
        <w:ind w:left="720" w:hanging="360"/>
      </w:pPr>
      <w:rPr>
        <w:rFonts w:hint="default"/>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0EE51EBA"/>
    <w:multiLevelType w:val="hybridMultilevel"/>
    <w:tmpl w:val="B7A4BF0E"/>
    <w:lvl w:ilvl="0" w:tplc="04240017">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0F556D35"/>
    <w:multiLevelType w:val="singleLevel"/>
    <w:tmpl w:val="0424000F"/>
    <w:lvl w:ilvl="0">
      <w:start w:val="1"/>
      <w:numFmt w:val="decimal"/>
      <w:lvlText w:val="%1."/>
      <w:lvlJc w:val="left"/>
      <w:pPr>
        <w:tabs>
          <w:tab w:val="num" w:pos="360"/>
        </w:tabs>
        <w:ind w:left="360" w:hanging="360"/>
      </w:pPr>
      <w:rPr>
        <w:rFonts w:hint="default"/>
      </w:rPr>
    </w:lvl>
  </w:abstractNum>
  <w:abstractNum w:abstractNumId="6" w15:restartNumberingAfterBreak="0">
    <w:nsid w:val="1237023D"/>
    <w:multiLevelType w:val="hybridMultilevel"/>
    <w:tmpl w:val="0FD475C4"/>
    <w:lvl w:ilvl="0" w:tplc="0424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866959"/>
    <w:multiLevelType w:val="hybridMultilevel"/>
    <w:tmpl w:val="241CB58A"/>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15:restartNumberingAfterBreak="0">
    <w:nsid w:val="175A1BCB"/>
    <w:multiLevelType w:val="hybridMultilevel"/>
    <w:tmpl w:val="698A72F0"/>
    <w:lvl w:ilvl="0" w:tplc="04240017">
      <w:start w:val="1"/>
      <w:numFmt w:val="lowerLetter"/>
      <w:lvlText w:val="%1)"/>
      <w:lvlJc w:val="left"/>
      <w:pPr>
        <w:tabs>
          <w:tab w:val="num" w:pos="600"/>
        </w:tabs>
        <w:ind w:left="60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9" w15:restartNumberingAfterBreak="0">
    <w:nsid w:val="18EF3EE6"/>
    <w:multiLevelType w:val="hybridMultilevel"/>
    <w:tmpl w:val="5AEA5C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B2513F"/>
    <w:multiLevelType w:val="singleLevel"/>
    <w:tmpl w:val="0424000F"/>
    <w:lvl w:ilvl="0">
      <w:start w:val="1"/>
      <w:numFmt w:val="decimal"/>
      <w:lvlText w:val="%1."/>
      <w:lvlJc w:val="left"/>
      <w:pPr>
        <w:tabs>
          <w:tab w:val="num" w:pos="360"/>
        </w:tabs>
        <w:ind w:left="360" w:hanging="360"/>
      </w:pPr>
    </w:lvl>
  </w:abstractNum>
  <w:abstractNum w:abstractNumId="11" w15:restartNumberingAfterBreak="0">
    <w:nsid w:val="1C897CF9"/>
    <w:multiLevelType w:val="hybridMultilevel"/>
    <w:tmpl w:val="B2B4171A"/>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1D2F5E26"/>
    <w:multiLevelType w:val="singleLevel"/>
    <w:tmpl w:val="04240013"/>
    <w:lvl w:ilvl="0">
      <w:start w:val="1"/>
      <w:numFmt w:val="upperRoman"/>
      <w:lvlText w:val="%1."/>
      <w:lvlJc w:val="left"/>
      <w:pPr>
        <w:tabs>
          <w:tab w:val="num" w:pos="720"/>
        </w:tabs>
        <w:ind w:left="720" w:hanging="720"/>
      </w:pPr>
      <w:rPr>
        <w:rFonts w:hint="default"/>
      </w:rPr>
    </w:lvl>
  </w:abstractNum>
  <w:abstractNum w:abstractNumId="13" w15:restartNumberingAfterBreak="0">
    <w:nsid w:val="1EE90D71"/>
    <w:multiLevelType w:val="singleLevel"/>
    <w:tmpl w:val="AAC00BA6"/>
    <w:lvl w:ilvl="0">
      <w:start w:val="6"/>
      <w:numFmt w:val="bullet"/>
      <w:lvlText w:val="-"/>
      <w:lvlJc w:val="left"/>
      <w:pPr>
        <w:tabs>
          <w:tab w:val="num" w:pos="360"/>
        </w:tabs>
        <w:ind w:left="360" w:hanging="360"/>
      </w:pPr>
      <w:rPr>
        <w:rFonts w:ascii="Times New Roman" w:hAnsi="Times New Roman" w:hint="default"/>
      </w:rPr>
    </w:lvl>
  </w:abstractNum>
  <w:abstractNum w:abstractNumId="14" w15:restartNumberingAfterBreak="0">
    <w:nsid w:val="2AB76AC7"/>
    <w:multiLevelType w:val="hybridMultilevel"/>
    <w:tmpl w:val="C2C80C5A"/>
    <w:lvl w:ilvl="0" w:tplc="A6E29A16">
      <w:start w:val="1"/>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01A01C9"/>
    <w:multiLevelType w:val="singleLevel"/>
    <w:tmpl w:val="04240013"/>
    <w:lvl w:ilvl="0">
      <w:start w:val="1"/>
      <w:numFmt w:val="upperRoman"/>
      <w:lvlText w:val="%1."/>
      <w:lvlJc w:val="left"/>
      <w:pPr>
        <w:tabs>
          <w:tab w:val="num" w:pos="720"/>
        </w:tabs>
        <w:ind w:left="720" w:hanging="720"/>
      </w:pPr>
      <w:rPr>
        <w:rFonts w:hint="default"/>
      </w:rPr>
    </w:lvl>
  </w:abstractNum>
  <w:abstractNum w:abstractNumId="16" w15:restartNumberingAfterBreak="0">
    <w:nsid w:val="31C87EDE"/>
    <w:multiLevelType w:val="singleLevel"/>
    <w:tmpl w:val="0424000F"/>
    <w:lvl w:ilvl="0">
      <w:start w:val="1"/>
      <w:numFmt w:val="decimal"/>
      <w:lvlText w:val="%1."/>
      <w:lvlJc w:val="left"/>
      <w:pPr>
        <w:tabs>
          <w:tab w:val="num" w:pos="360"/>
        </w:tabs>
        <w:ind w:left="360" w:hanging="360"/>
      </w:pPr>
      <w:rPr>
        <w:rFonts w:hint="default"/>
      </w:rPr>
    </w:lvl>
  </w:abstractNum>
  <w:abstractNum w:abstractNumId="17" w15:restartNumberingAfterBreak="0">
    <w:nsid w:val="31FC41E6"/>
    <w:multiLevelType w:val="multilevel"/>
    <w:tmpl w:val="715674E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38534C2"/>
    <w:multiLevelType w:val="hybridMultilevel"/>
    <w:tmpl w:val="58F663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704606B"/>
    <w:multiLevelType w:val="hybridMultilevel"/>
    <w:tmpl w:val="D0BA0AA6"/>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0" w15:restartNumberingAfterBreak="0">
    <w:nsid w:val="3E3A6CE3"/>
    <w:multiLevelType w:val="hybridMultilevel"/>
    <w:tmpl w:val="1144CA4E"/>
    <w:lvl w:ilvl="0" w:tplc="04240015">
      <w:start w:val="1"/>
      <w:numFmt w:val="upp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1" w15:restartNumberingAfterBreak="0">
    <w:nsid w:val="40177686"/>
    <w:multiLevelType w:val="hybridMultilevel"/>
    <w:tmpl w:val="B2B4171A"/>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4587150A"/>
    <w:multiLevelType w:val="hybridMultilevel"/>
    <w:tmpl w:val="F0BE2D56"/>
    <w:lvl w:ilvl="0" w:tplc="0424000F">
      <w:start w:val="5"/>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3" w15:restartNumberingAfterBreak="0">
    <w:nsid w:val="483C679C"/>
    <w:multiLevelType w:val="multilevel"/>
    <w:tmpl w:val="44E0B4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493E1A2C"/>
    <w:multiLevelType w:val="singleLevel"/>
    <w:tmpl w:val="0424000F"/>
    <w:lvl w:ilvl="0">
      <w:start w:val="1"/>
      <w:numFmt w:val="decimal"/>
      <w:lvlText w:val="%1."/>
      <w:lvlJc w:val="left"/>
      <w:pPr>
        <w:tabs>
          <w:tab w:val="num" w:pos="360"/>
        </w:tabs>
        <w:ind w:left="360" w:hanging="360"/>
      </w:pPr>
      <w:rPr>
        <w:rFonts w:hint="default"/>
      </w:rPr>
    </w:lvl>
  </w:abstractNum>
  <w:abstractNum w:abstractNumId="25" w15:restartNumberingAfterBreak="0">
    <w:nsid w:val="4E722391"/>
    <w:multiLevelType w:val="hybridMultilevel"/>
    <w:tmpl w:val="F084A920"/>
    <w:lvl w:ilvl="0" w:tplc="0409000F">
      <w:start w:val="1"/>
      <w:numFmt w:val="decimal"/>
      <w:lvlText w:val="%1."/>
      <w:lvlJc w:val="left"/>
      <w:pPr>
        <w:tabs>
          <w:tab w:val="num" w:pos="720"/>
        </w:tabs>
        <w:ind w:left="720" w:hanging="360"/>
      </w:pPr>
      <w:rPr>
        <w:rFonts w:hint="default"/>
      </w:rPr>
    </w:lvl>
    <w:lvl w:ilvl="1" w:tplc="A2C6319E">
      <w:numFmt w:val="bullet"/>
      <w:lvlText w:val="-"/>
      <w:lvlJc w:val="left"/>
      <w:pPr>
        <w:tabs>
          <w:tab w:val="num" w:pos="1440"/>
        </w:tabs>
        <w:ind w:left="1440" w:hanging="360"/>
      </w:pPr>
      <w:rPr>
        <w:rFonts w:ascii="Arial" w:eastAsia="Times New Roman" w:hAnsi="Arial"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0BB5E40"/>
    <w:multiLevelType w:val="singleLevel"/>
    <w:tmpl w:val="0424000F"/>
    <w:lvl w:ilvl="0">
      <w:start w:val="9"/>
      <w:numFmt w:val="decimal"/>
      <w:lvlText w:val="%1."/>
      <w:lvlJc w:val="left"/>
      <w:pPr>
        <w:tabs>
          <w:tab w:val="num" w:pos="360"/>
        </w:tabs>
        <w:ind w:left="360" w:hanging="360"/>
      </w:pPr>
      <w:rPr>
        <w:rFonts w:hint="default"/>
      </w:rPr>
    </w:lvl>
  </w:abstractNum>
  <w:abstractNum w:abstractNumId="27" w15:restartNumberingAfterBreak="0">
    <w:nsid w:val="51D3575C"/>
    <w:multiLevelType w:val="hybridMultilevel"/>
    <w:tmpl w:val="63A06954"/>
    <w:lvl w:ilvl="0" w:tplc="0424000F">
      <w:start w:val="12"/>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8" w15:restartNumberingAfterBreak="0">
    <w:nsid w:val="56635547"/>
    <w:multiLevelType w:val="hybridMultilevel"/>
    <w:tmpl w:val="503A491A"/>
    <w:lvl w:ilvl="0" w:tplc="04240017">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9" w15:restartNumberingAfterBreak="0">
    <w:nsid w:val="56FD63B1"/>
    <w:multiLevelType w:val="hybridMultilevel"/>
    <w:tmpl w:val="8AF07F52"/>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57331366"/>
    <w:multiLevelType w:val="hybridMultilevel"/>
    <w:tmpl w:val="614E4918"/>
    <w:lvl w:ilvl="0" w:tplc="DBF26CC6">
      <w:start w:val="3"/>
      <w:numFmt w:val="decimal"/>
      <w:lvlText w:val="%1."/>
      <w:lvlJc w:val="left"/>
      <w:pPr>
        <w:tabs>
          <w:tab w:val="num" w:pos="473"/>
        </w:tabs>
        <w:ind w:left="473" w:hanging="360"/>
      </w:pPr>
      <w:rPr>
        <w:rFonts w:hint="default"/>
      </w:rPr>
    </w:lvl>
    <w:lvl w:ilvl="1" w:tplc="04240019" w:tentative="1">
      <w:start w:val="1"/>
      <w:numFmt w:val="lowerLetter"/>
      <w:lvlText w:val="%2."/>
      <w:lvlJc w:val="left"/>
      <w:pPr>
        <w:tabs>
          <w:tab w:val="num" w:pos="1193"/>
        </w:tabs>
        <w:ind w:left="1193" w:hanging="360"/>
      </w:pPr>
    </w:lvl>
    <w:lvl w:ilvl="2" w:tplc="0424001B" w:tentative="1">
      <w:start w:val="1"/>
      <w:numFmt w:val="lowerRoman"/>
      <w:lvlText w:val="%3."/>
      <w:lvlJc w:val="right"/>
      <w:pPr>
        <w:tabs>
          <w:tab w:val="num" w:pos="1913"/>
        </w:tabs>
        <w:ind w:left="1913" w:hanging="180"/>
      </w:pPr>
    </w:lvl>
    <w:lvl w:ilvl="3" w:tplc="0424000F" w:tentative="1">
      <w:start w:val="1"/>
      <w:numFmt w:val="decimal"/>
      <w:lvlText w:val="%4."/>
      <w:lvlJc w:val="left"/>
      <w:pPr>
        <w:tabs>
          <w:tab w:val="num" w:pos="2633"/>
        </w:tabs>
        <w:ind w:left="2633" w:hanging="360"/>
      </w:pPr>
    </w:lvl>
    <w:lvl w:ilvl="4" w:tplc="04240019" w:tentative="1">
      <w:start w:val="1"/>
      <w:numFmt w:val="lowerLetter"/>
      <w:lvlText w:val="%5."/>
      <w:lvlJc w:val="left"/>
      <w:pPr>
        <w:tabs>
          <w:tab w:val="num" w:pos="3353"/>
        </w:tabs>
        <w:ind w:left="3353" w:hanging="360"/>
      </w:pPr>
    </w:lvl>
    <w:lvl w:ilvl="5" w:tplc="0424001B" w:tentative="1">
      <w:start w:val="1"/>
      <w:numFmt w:val="lowerRoman"/>
      <w:lvlText w:val="%6."/>
      <w:lvlJc w:val="right"/>
      <w:pPr>
        <w:tabs>
          <w:tab w:val="num" w:pos="4073"/>
        </w:tabs>
        <w:ind w:left="4073" w:hanging="180"/>
      </w:pPr>
    </w:lvl>
    <w:lvl w:ilvl="6" w:tplc="0424000F" w:tentative="1">
      <w:start w:val="1"/>
      <w:numFmt w:val="decimal"/>
      <w:lvlText w:val="%7."/>
      <w:lvlJc w:val="left"/>
      <w:pPr>
        <w:tabs>
          <w:tab w:val="num" w:pos="4793"/>
        </w:tabs>
        <w:ind w:left="4793" w:hanging="360"/>
      </w:pPr>
    </w:lvl>
    <w:lvl w:ilvl="7" w:tplc="04240019" w:tentative="1">
      <w:start w:val="1"/>
      <w:numFmt w:val="lowerLetter"/>
      <w:lvlText w:val="%8."/>
      <w:lvlJc w:val="left"/>
      <w:pPr>
        <w:tabs>
          <w:tab w:val="num" w:pos="5513"/>
        </w:tabs>
        <w:ind w:left="5513" w:hanging="360"/>
      </w:pPr>
    </w:lvl>
    <w:lvl w:ilvl="8" w:tplc="0424001B" w:tentative="1">
      <w:start w:val="1"/>
      <w:numFmt w:val="lowerRoman"/>
      <w:lvlText w:val="%9."/>
      <w:lvlJc w:val="right"/>
      <w:pPr>
        <w:tabs>
          <w:tab w:val="num" w:pos="6233"/>
        </w:tabs>
        <w:ind w:left="6233" w:hanging="180"/>
      </w:pPr>
    </w:lvl>
  </w:abstractNum>
  <w:abstractNum w:abstractNumId="31" w15:restartNumberingAfterBreak="0">
    <w:nsid w:val="582F3A1F"/>
    <w:multiLevelType w:val="multilevel"/>
    <w:tmpl w:val="29445C9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2884B61"/>
    <w:multiLevelType w:val="hybridMultilevel"/>
    <w:tmpl w:val="8AF07F52"/>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65BE64B6"/>
    <w:multiLevelType w:val="singleLevel"/>
    <w:tmpl w:val="AAC00BA6"/>
    <w:lvl w:ilvl="0">
      <w:start w:val="6"/>
      <w:numFmt w:val="bullet"/>
      <w:lvlText w:val="-"/>
      <w:lvlJc w:val="left"/>
      <w:pPr>
        <w:tabs>
          <w:tab w:val="num" w:pos="360"/>
        </w:tabs>
        <w:ind w:left="360" w:hanging="360"/>
      </w:pPr>
      <w:rPr>
        <w:rFonts w:ascii="Times New Roman" w:hAnsi="Times New Roman" w:hint="default"/>
      </w:rPr>
    </w:lvl>
  </w:abstractNum>
  <w:abstractNum w:abstractNumId="34" w15:restartNumberingAfterBreak="0">
    <w:nsid w:val="668703DD"/>
    <w:multiLevelType w:val="singleLevel"/>
    <w:tmpl w:val="0409000F"/>
    <w:lvl w:ilvl="0">
      <w:start w:val="1"/>
      <w:numFmt w:val="decimal"/>
      <w:lvlText w:val="%1."/>
      <w:lvlJc w:val="left"/>
      <w:pPr>
        <w:tabs>
          <w:tab w:val="num" w:pos="360"/>
        </w:tabs>
        <w:ind w:left="360" w:hanging="360"/>
      </w:pPr>
      <w:rPr>
        <w:rFonts w:hint="default"/>
      </w:rPr>
    </w:lvl>
  </w:abstractNum>
  <w:abstractNum w:abstractNumId="35" w15:restartNumberingAfterBreak="0">
    <w:nsid w:val="68EE2D72"/>
    <w:multiLevelType w:val="hybridMultilevel"/>
    <w:tmpl w:val="3EB2859A"/>
    <w:lvl w:ilvl="0" w:tplc="05D4FCEA">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6A4069AA"/>
    <w:multiLevelType w:val="singleLevel"/>
    <w:tmpl w:val="04240013"/>
    <w:lvl w:ilvl="0">
      <w:start w:val="1"/>
      <w:numFmt w:val="upperRoman"/>
      <w:lvlText w:val="%1."/>
      <w:lvlJc w:val="left"/>
      <w:pPr>
        <w:tabs>
          <w:tab w:val="num" w:pos="720"/>
        </w:tabs>
        <w:ind w:left="720" w:hanging="720"/>
      </w:pPr>
    </w:lvl>
  </w:abstractNum>
  <w:abstractNum w:abstractNumId="37" w15:restartNumberingAfterBreak="0">
    <w:nsid w:val="6A4C4182"/>
    <w:multiLevelType w:val="singleLevel"/>
    <w:tmpl w:val="AAC00BA6"/>
    <w:lvl w:ilvl="0">
      <w:start w:val="6"/>
      <w:numFmt w:val="bullet"/>
      <w:lvlText w:val="-"/>
      <w:lvlJc w:val="left"/>
      <w:pPr>
        <w:tabs>
          <w:tab w:val="num" w:pos="360"/>
        </w:tabs>
        <w:ind w:left="360" w:hanging="360"/>
      </w:pPr>
      <w:rPr>
        <w:rFonts w:ascii="Times New Roman" w:hAnsi="Times New Roman" w:hint="default"/>
      </w:rPr>
    </w:lvl>
  </w:abstractNum>
  <w:abstractNum w:abstractNumId="38" w15:restartNumberingAfterBreak="0">
    <w:nsid w:val="6C3E589C"/>
    <w:multiLevelType w:val="hybridMultilevel"/>
    <w:tmpl w:val="89B42F56"/>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9" w15:restartNumberingAfterBreak="0">
    <w:nsid w:val="6D483FB5"/>
    <w:multiLevelType w:val="hybridMultilevel"/>
    <w:tmpl w:val="801E91A8"/>
    <w:lvl w:ilvl="0" w:tplc="32B00A14">
      <w:start w:val="1"/>
      <w:numFmt w:val="decimal"/>
      <w:lvlText w:val="%1."/>
      <w:lvlJc w:val="left"/>
      <w:pPr>
        <w:tabs>
          <w:tab w:val="num" w:pos="473"/>
        </w:tabs>
        <w:ind w:left="454" w:hanging="34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E9B0610"/>
    <w:multiLevelType w:val="singleLevel"/>
    <w:tmpl w:val="6C045AE2"/>
    <w:lvl w:ilvl="0">
      <w:start w:val="4"/>
      <w:numFmt w:val="bullet"/>
      <w:lvlText w:val="-"/>
      <w:lvlJc w:val="left"/>
      <w:pPr>
        <w:tabs>
          <w:tab w:val="num" w:pos="360"/>
        </w:tabs>
        <w:ind w:left="360" w:hanging="360"/>
      </w:pPr>
      <w:rPr>
        <w:rFonts w:ascii="Times New Roman" w:hAnsi="Times New Roman" w:hint="default"/>
      </w:rPr>
    </w:lvl>
  </w:abstractNum>
  <w:abstractNum w:abstractNumId="41" w15:restartNumberingAfterBreak="0">
    <w:nsid w:val="6FB1325B"/>
    <w:multiLevelType w:val="singleLevel"/>
    <w:tmpl w:val="04240013"/>
    <w:lvl w:ilvl="0">
      <w:start w:val="1"/>
      <w:numFmt w:val="upperRoman"/>
      <w:lvlText w:val="%1."/>
      <w:lvlJc w:val="left"/>
      <w:pPr>
        <w:tabs>
          <w:tab w:val="num" w:pos="720"/>
        </w:tabs>
        <w:ind w:left="720" w:hanging="720"/>
      </w:pPr>
    </w:lvl>
  </w:abstractNum>
  <w:abstractNum w:abstractNumId="42" w15:restartNumberingAfterBreak="0">
    <w:nsid w:val="7769401F"/>
    <w:multiLevelType w:val="multilevel"/>
    <w:tmpl w:val="6E88C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8657F46"/>
    <w:multiLevelType w:val="singleLevel"/>
    <w:tmpl w:val="0424000F"/>
    <w:lvl w:ilvl="0">
      <w:start w:val="1"/>
      <w:numFmt w:val="decimal"/>
      <w:lvlText w:val="%1."/>
      <w:lvlJc w:val="left"/>
      <w:pPr>
        <w:tabs>
          <w:tab w:val="num" w:pos="360"/>
        </w:tabs>
        <w:ind w:left="360" w:hanging="360"/>
      </w:pPr>
      <w:rPr>
        <w:rFonts w:hint="default"/>
      </w:rPr>
    </w:lvl>
  </w:abstractNum>
  <w:abstractNum w:abstractNumId="44" w15:restartNumberingAfterBreak="0">
    <w:nsid w:val="7CCE43F2"/>
    <w:multiLevelType w:val="hybridMultilevel"/>
    <w:tmpl w:val="D410F9DE"/>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16cid:durableId="1785146626">
    <w:abstractNumId w:val="40"/>
  </w:num>
  <w:num w:numId="2" w16cid:durableId="1521820340">
    <w:abstractNumId w:val="43"/>
  </w:num>
  <w:num w:numId="3" w16cid:durableId="449322017">
    <w:abstractNumId w:val="12"/>
  </w:num>
  <w:num w:numId="4" w16cid:durableId="1411389434">
    <w:abstractNumId w:val="15"/>
  </w:num>
  <w:num w:numId="5" w16cid:durableId="417948820">
    <w:abstractNumId w:val="13"/>
  </w:num>
  <w:num w:numId="6" w16cid:durableId="1363286503">
    <w:abstractNumId w:val="37"/>
  </w:num>
  <w:num w:numId="7" w16cid:durableId="2071732557">
    <w:abstractNumId w:val="36"/>
  </w:num>
  <w:num w:numId="8" w16cid:durableId="1350644690">
    <w:abstractNumId w:val="41"/>
  </w:num>
  <w:num w:numId="9" w16cid:durableId="1187906350">
    <w:abstractNumId w:val="10"/>
  </w:num>
  <w:num w:numId="10" w16cid:durableId="787432265">
    <w:abstractNumId w:val="17"/>
  </w:num>
  <w:num w:numId="11" w16cid:durableId="2072388227">
    <w:abstractNumId w:val="33"/>
  </w:num>
  <w:num w:numId="12" w16cid:durableId="560142968">
    <w:abstractNumId w:val="5"/>
  </w:num>
  <w:num w:numId="13" w16cid:durableId="402262154">
    <w:abstractNumId w:val="24"/>
  </w:num>
  <w:num w:numId="14" w16cid:durableId="1202548660">
    <w:abstractNumId w:val="16"/>
  </w:num>
  <w:num w:numId="15" w16cid:durableId="576325807">
    <w:abstractNumId w:val="26"/>
  </w:num>
  <w:num w:numId="16" w16cid:durableId="1078749923">
    <w:abstractNumId w:val="25"/>
  </w:num>
  <w:num w:numId="17" w16cid:durableId="1567691833">
    <w:abstractNumId w:val="20"/>
  </w:num>
  <w:num w:numId="18" w16cid:durableId="1976636525">
    <w:abstractNumId w:val="31"/>
  </w:num>
  <w:num w:numId="19" w16cid:durableId="1115247747">
    <w:abstractNumId w:val="44"/>
  </w:num>
  <w:num w:numId="20" w16cid:durableId="1881160073">
    <w:abstractNumId w:val="39"/>
  </w:num>
  <w:num w:numId="21" w16cid:durableId="2017413681">
    <w:abstractNumId w:val="6"/>
  </w:num>
  <w:num w:numId="22" w16cid:durableId="2005666470">
    <w:abstractNumId w:val="18"/>
  </w:num>
  <w:num w:numId="23" w16cid:durableId="958877832">
    <w:abstractNumId w:val="2"/>
  </w:num>
  <w:num w:numId="24" w16cid:durableId="927495397">
    <w:abstractNumId w:val="9"/>
  </w:num>
  <w:num w:numId="25" w16cid:durableId="1460032297">
    <w:abstractNumId w:val="30"/>
  </w:num>
  <w:num w:numId="26" w16cid:durableId="291861655">
    <w:abstractNumId w:val="22"/>
  </w:num>
  <w:num w:numId="27" w16cid:durableId="686634066">
    <w:abstractNumId w:val="27"/>
  </w:num>
  <w:num w:numId="28" w16cid:durableId="1778520730">
    <w:abstractNumId w:val="8"/>
  </w:num>
  <w:num w:numId="29" w16cid:durableId="1583565059">
    <w:abstractNumId w:val="38"/>
  </w:num>
  <w:num w:numId="30" w16cid:durableId="1293637899">
    <w:abstractNumId w:val="14"/>
  </w:num>
  <w:num w:numId="31" w16cid:durableId="1091005992">
    <w:abstractNumId w:val="34"/>
  </w:num>
  <w:num w:numId="32" w16cid:durableId="1221138855">
    <w:abstractNumId w:val="1"/>
  </w:num>
  <w:num w:numId="33" w16cid:durableId="1086809558">
    <w:abstractNumId w:val="19"/>
  </w:num>
  <w:num w:numId="34" w16cid:durableId="557590637">
    <w:abstractNumId w:val="3"/>
  </w:num>
  <w:num w:numId="35" w16cid:durableId="97332150">
    <w:abstractNumId w:val="4"/>
  </w:num>
  <w:num w:numId="36" w16cid:durableId="317001899">
    <w:abstractNumId w:val="28"/>
  </w:num>
  <w:num w:numId="37" w16cid:durableId="430249040">
    <w:abstractNumId w:val="7"/>
  </w:num>
  <w:num w:numId="38" w16cid:durableId="55055822">
    <w:abstractNumId w:val="11"/>
  </w:num>
  <w:num w:numId="39" w16cid:durableId="953751358">
    <w:abstractNumId w:val="29"/>
  </w:num>
  <w:num w:numId="40" w16cid:durableId="1426220703">
    <w:abstractNumId w:val="32"/>
  </w:num>
  <w:num w:numId="41" w16cid:durableId="647058397">
    <w:abstractNumId w:val="21"/>
  </w:num>
  <w:num w:numId="42" w16cid:durableId="455410919">
    <w:abstractNumId w:val="42"/>
  </w:num>
  <w:num w:numId="43" w16cid:durableId="793063078">
    <w:abstractNumId w:val="0"/>
  </w:num>
  <w:num w:numId="44" w16cid:durableId="1396313413">
    <w:abstractNumId w:val="35"/>
  </w:num>
  <w:num w:numId="45" w16cid:durableId="81915256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03A"/>
    <w:rsid w:val="00003F6C"/>
    <w:rsid w:val="0001409F"/>
    <w:rsid w:val="000152FD"/>
    <w:rsid w:val="0002059B"/>
    <w:rsid w:val="000205D0"/>
    <w:rsid w:val="00022169"/>
    <w:rsid w:val="000261FA"/>
    <w:rsid w:val="00032B8D"/>
    <w:rsid w:val="00033B39"/>
    <w:rsid w:val="00034466"/>
    <w:rsid w:val="000356ED"/>
    <w:rsid w:val="0003718D"/>
    <w:rsid w:val="00044109"/>
    <w:rsid w:val="00053E7C"/>
    <w:rsid w:val="00067E52"/>
    <w:rsid w:val="000737A9"/>
    <w:rsid w:val="00073D4A"/>
    <w:rsid w:val="000761DE"/>
    <w:rsid w:val="00084800"/>
    <w:rsid w:val="00095533"/>
    <w:rsid w:val="00096707"/>
    <w:rsid w:val="000A36BA"/>
    <w:rsid w:val="000B1354"/>
    <w:rsid w:val="000E3679"/>
    <w:rsid w:val="000E5356"/>
    <w:rsid w:val="000F5429"/>
    <w:rsid w:val="00100B43"/>
    <w:rsid w:val="0010126E"/>
    <w:rsid w:val="00112163"/>
    <w:rsid w:val="00114E44"/>
    <w:rsid w:val="00121B1A"/>
    <w:rsid w:val="00135748"/>
    <w:rsid w:val="001415BD"/>
    <w:rsid w:val="0014300C"/>
    <w:rsid w:val="00145961"/>
    <w:rsid w:val="001517F4"/>
    <w:rsid w:val="00156C0B"/>
    <w:rsid w:val="001670DB"/>
    <w:rsid w:val="00191299"/>
    <w:rsid w:val="00192F73"/>
    <w:rsid w:val="00195F3F"/>
    <w:rsid w:val="001A0A6E"/>
    <w:rsid w:val="001B2FD0"/>
    <w:rsid w:val="001B3D9B"/>
    <w:rsid w:val="001C1157"/>
    <w:rsid w:val="001D40E7"/>
    <w:rsid w:val="001F1E19"/>
    <w:rsid w:val="001F747B"/>
    <w:rsid w:val="001F7F2A"/>
    <w:rsid w:val="00204692"/>
    <w:rsid w:val="00210A82"/>
    <w:rsid w:val="002216E4"/>
    <w:rsid w:val="00234DCA"/>
    <w:rsid w:val="0026668B"/>
    <w:rsid w:val="002715DA"/>
    <w:rsid w:val="002777F0"/>
    <w:rsid w:val="00285C79"/>
    <w:rsid w:val="00290C29"/>
    <w:rsid w:val="0029110A"/>
    <w:rsid w:val="00295A16"/>
    <w:rsid w:val="002A17AC"/>
    <w:rsid w:val="002A775E"/>
    <w:rsid w:val="002B5E83"/>
    <w:rsid w:val="002C557E"/>
    <w:rsid w:val="002C5E80"/>
    <w:rsid w:val="002D1CCD"/>
    <w:rsid w:val="002D613C"/>
    <w:rsid w:val="002E0ACC"/>
    <w:rsid w:val="00301B6C"/>
    <w:rsid w:val="00306973"/>
    <w:rsid w:val="00306EE1"/>
    <w:rsid w:val="003102CE"/>
    <w:rsid w:val="0031694B"/>
    <w:rsid w:val="00333DBF"/>
    <w:rsid w:val="00336E7E"/>
    <w:rsid w:val="003436FC"/>
    <w:rsid w:val="00343D02"/>
    <w:rsid w:val="003445A6"/>
    <w:rsid w:val="0034480F"/>
    <w:rsid w:val="003517FC"/>
    <w:rsid w:val="00355854"/>
    <w:rsid w:val="0036537B"/>
    <w:rsid w:val="0037151C"/>
    <w:rsid w:val="00371A49"/>
    <w:rsid w:val="0037576A"/>
    <w:rsid w:val="00381E23"/>
    <w:rsid w:val="00396582"/>
    <w:rsid w:val="00397102"/>
    <w:rsid w:val="003B4BE7"/>
    <w:rsid w:val="003B7FE7"/>
    <w:rsid w:val="003C17AA"/>
    <w:rsid w:val="003C5168"/>
    <w:rsid w:val="003D42ED"/>
    <w:rsid w:val="003D44F7"/>
    <w:rsid w:val="003E146D"/>
    <w:rsid w:val="003E1D5F"/>
    <w:rsid w:val="003F0C41"/>
    <w:rsid w:val="004012D5"/>
    <w:rsid w:val="00404F34"/>
    <w:rsid w:val="00413964"/>
    <w:rsid w:val="00413B7D"/>
    <w:rsid w:val="00416D13"/>
    <w:rsid w:val="00417137"/>
    <w:rsid w:val="00435311"/>
    <w:rsid w:val="00443032"/>
    <w:rsid w:val="004459D4"/>
    <w:rsid w:val="00447667"/>
    <w:rsid w:val="004526DE"/>
    <w:rsid w:val="00472444"/>
    <w:rsid w:val="004755BE"/>
    <w:rsid w:val="0048623D"/>
    <w:rsid w:val="00491173"/>
    <w:rsid w:val="00496F6C"/>
    <w:rsid w:val="004A0BDF"/>
    <w:rsid w:val="004A18CB"/>
    <w:rsid w:val="004A74B2"/>
    <w:rsid w:val="004B1F33"/>
    <w:rsid w:val="004B4A18"/>
    <w:rsid w:val="004B5BE8"/>
    <w:rsid w:val="004B6244"/>
    <w:rsid w:val="004C0D2A"/>
    <w:rsid w:val="004C15D5"/>
    <w:rsid w:val="004D1F26"/>
    <w:rsid w:val="004E6D21"/>
    <w:rsid w:val="004F60F3"/>
    <w:rsid w:val="00501135"/>
    <w:rsid w:val="00504EDB"/>
    <w:rsid w:val="00506040"/>
    <w:rsid w:val="00525C19"/>
    <w:rsid w:val="00525C74"/>
    <w:rsid w:val="00526FBF"/>
    <w:rsid w:val="00534A19"/>
    <w:rsid w:val="00534A1A"/>
    <w:rsid w:val="0053557C"/>
    <w:rsid w:val="00553494"/>
    <w:rsid w:val="00561AEB"/>
    <w:rsid w:val="005622E2"/>
    <w:rsid w:val="00564839"/>
    <w:rsid w:val="0057289C"/>
    <w:rsid w:val="00573B36"/>
    <w:rsid w:val="00573EC7"/>
    <w:rsid w:val="00573EEC"/>
    <w:rsid w:val="00583229"/>
    <w:rsid w:val="0058400B"/>
    <w:rsid w:val="00592D12"/>
    <w:rsid w:val="005B43C2"/>
    <w:rsid w:val="005B603A"/>
    <w:rsid w:val="005C6B50"/>
    <w:rsid w:val="005D1D93"/>
    <w:rsid w:val="005D467F"/>
    <w:rsid w:val="005D5C32"/>
    <w:rsid w:val="005E0CAD"/>
    <w:rsid w:val="005E34B5"/>
    <w:rsid w:val="005E60A8"/>
    <w:rsid w:val="0060009D"/>
    <w:rsid w:val="00606E68"/>
    <w:rsid w:val="006203B0"/>
    <w:rsid w:val="00634CF4"/>
    <w:rsid w:val="0065574E"/>
    <w:rsid w:val="00656C9E"/>
    <w:rsid w:val="006764D0"/>
    <w:rsid w:val="0068377F"/>
    <w:rsid w:val="006844D0"/>
    <w:rsid w:val="0069062B"/>
    <w:rsid w:val="00697952"/>
    <w:rsid w:val="006A2A60"/>
    <w:rsid w:val="006A3628"/>
    <w:rsid w:val="006A65C0"/>
    <w:rsid w:val="006B3BB1"/>
    <w:rsid w:val="006B68D3"/>
    <w:rsid w:val="006C6238"/>
    <w:rsid w:val="006D362B"/>
    <w:rsid w:val="006D46F3"/>
    <w:rsid w:val="006F60A8"/>
    <w:rsid w:val="007021CA"/>
    <w:rsid w:val="007043EF"/>
    <w:rsid w:val="0071436D"/>
    <w:rsid w:val="00725A4D"/>
    <w:rsid w:val="00726186"/>
    <w:rsid w:val="00730482"/>
    <w:rsid w:val="00731B6E"/>
    <w:rsid w:val="0075069F"/>
    <w:rsid w:val="007510B0"/>
    <w:rsid w:val="00756F11"/>
    <w:rsid w:val="00757337"/>
    <w:rsid w:val="00763689"/>
    <w:rsid w:val="00764E0F"/>
    <w:rsid w:val="007674B5"/>
    <w:rsid w:val="00770225"/>
    <w:rsid w:val="00775BC2"/>
    <w:rsid w:val="0078076A"/>
    <w:rsid w:val="00783C86"/>
    <w:rsid w:val="00785717"/>
    <w:rsid w:val="00786E3B"/>
    <w:rsid w:val="007909F5"/>
    <w:rsid w:val="007A13B6"/>
    <w:rsid w:val="007B44A4"/>
    <w:rsid w:val="007C1D88"/>
    <w:rsid w:val="007C45BA"/>
    <w:rsid w:val="007D05F0"/>
    <w:rsid w:val="007E0C74"/>
    <w:rsid w:val="007E26F5"/>
    <w:rsid w:val="007E7353"/>
    <w:rsid w:val="007F2DC9"/>
    <w:rsid w:val="00803BF9"/>
    <w:rsid w:val="00807313"/>
    <w:rsid w:val="00812A1D"/>
    <w:rsid w:val="00814940"/>
    <w:rsid w:val="0081518A"/>
    <w:rsid w:val="00817964"/>
    <w:rsid w:val="008179FF"/>
    <w:rsid w:val="00817C08"/>
    <w:rsid w:val="00817DD3"/>
    <w:rsid w:val="008371FC"/>
    <w:rsid w:val="00841BF3"/>
    <w:rsid w:val="00844385"/>
    <w:rsid w:val="008474EB"/>
    <w:rsid w:val="008477D6"/>
    <w:rsid w:val="00853F45"/>
    <w:rsid w:val="00855313"/>
    <w:rsid w:val="008556C0"/>
    <w:rsid w:val="00855DFE"/>
    <w:rsid w:val="0085661B"/>
    <w:rsid w:val="00863872"/>
    <w:rsid w:val="00870F62"/>
    <w:rsid w:val="00877C44"/>
    <w:rsid w:val="008822E8"/>
    <w:rsid w:val="00887F65"/>
    <w:rsid w:val="008926EB"/>
    <w:rsid w:val="008932D4"/>
    <w:rsid w:val="008A263A"/>
    <w:rsid w:val="008A59C0"/>
    <w:rsid w:val="008B5CA6"/>
    <w:rsid w:val="008C1ABF"/>
    <w:rsid w:val="008C6952"/>
    <w:rsid w:val="008D57C7"/>
    <w:rsid w:val="008E00CE"/>
    <w:rsid w:val="008E5E52"/>
    <w:rsid w:val="008E7843"/>
    <w:rsid w:val="008F0F36"/>
    <w:rsid w:val="008F186A"/>
    <w:rsid w:val="008F1A2C"/>
    <w:rsid w:val="00902F8B"/>
    <w:rsid w:val="00915B93"/>
    <w:rsid w:val="009224B8"/>
    <w:rsid w:val="009229EA"/>
    <w:rsid w:val="009260B6"/>
    <w:rsid w:val="009423FF"/>
    <w:rsid w:val="0094653E"/>
    <w:rsid w:val="00947B72"/>
    <w:rsid w:val="00952306"/>
    <w:rsid w:val="00961F4D"/>
    <w:rsid w:val="0096642A"/>
    <w:rsid w:val="0096739F"/>
    <w:rsid w:val="009721F1"/>
    <w:rsid w:val="009730C2"/>
    <w:rsid w:val="0098369B"/>
    <w:rsid w:val="00986745"/>
    <w:rsid w:val="00986B80"/>
    <w:rsid w:val="009927B4"/>
    <w:rsid w:val="00995DD6"/>
    <w:rsid w:val="009A02C6"/>
    <w:rsid w:val="009A0730"/>
    <w:rsid w:val="009A524B"/>
    <w:rsid w:val="009A640B"/>
    <w:rsid w:val="009B7A52"/>
    <w:rsid w:val="009C1757"/>
    <w:rsid w:val="009C48A6"/>
    <w:rsid w:val="009C5A89"/>
    <w:rsid w:val="009D2AE3"/>
    <w:rsid w:val="009D58CB"/>
    <w:rsid w:val="009E250D"/>
    <w:rsid w:val="009E28F3"/>
    <w:rsid w:val="009E443F"/>
    <w:rsid w:val="009E6DDC"/>
    <w:rsid w:val="009E78DC"/>
    <w:rsid w:val="009F1E5A"/>
    <w:rsid w:val="00A1412B"/>
    <w:rsid w:val="00A179D6"/>
    <w:rsid w:val="00A236DA"/>
    <w:rsid w:val="00A25276"/>
    <w:rsid w:val="00A26E9B"/>
    <w:rsid w:val="00A30052"/>
    <w:rsid w:val="00A43DA7"/>
    <w:rsid w:val="00A509EE"/>
    <w:rsid w:val="00A61952"/>
    <w:rsid w:val="00A64B45"/>
    <w:rsid w:val="00A64F92"/>
    <w:rsid w:val="00A65A88"/>
    <w:rsid w:val="00A66655"/>
    <w:rsid w:val="00A7381F"/>
    <w:rsid w:val="00A76296"/>
    <w:rsid w:val="00A76758"/>
    <w:rsid w:val="00A81FF2"/>
    <w:rsid w:val="00A8227F"/>
    <w:rsid w:val="00A82725"/>
    <w:rsid w:val="00A84F66"/>
    <w:rsid w:val="00A87E2D"/>
    <w:rsid w:val="00AA45E0"/>
    <w:rsid w:val="00AA6044"/>
    <w:rsid w:val="00AC02CE"/>
    <w:rsid w:val="00AD32A0"/>
    <w:rsid w:val="00AE3D96"/>
    <w:rsid w:val="00B11B30"/>
    <w:rsid w:val="00B12C34"/>
    <w:rsid w:val="00B1593F"/>
    <w:rsid w:val="00B15E17"/>
    <w:rsid w:val="00B234A1"/>
    <w:rsid w:val="00B27DCE"/>
    <w:rsid w:val="00B3454A"/>
    <w:rsid w:val="00B3779D"/>
    <w:rsid w:val="00B454D6"/>
    <w:rsid w:val="00B45B60"/>
    <w:rsid w:val="00B57072"/>
    <w:rsid w:val="00B60018"/>
    <w:rsid w:val="00B64D24"/>
    <w:rsid w:val="00B701CE"/>
    <w:rsid w:val="00B72138"/>
    <w:rsid w:val="00B7392B"/>
    <w:rsid w:val="00B83FDA"/>
    <w:rsid w:val="00B859F0"/>
    <w:rsid w:val="00B94FFA"/>
    <w:rsid w:val="00B9744D"/>
    <w:rsid w:val="00BA0246"/>
    <w:rsid w:val="00BA1084"/>
    <w:rsid w:val="00BB6591"/>
    <w:rsid w:val="00BC7C1E"/>
    <w:rsid w:val="00BD0A20"/>
    <w:rsid w:val="00BE7874"/>
    <w:rsid w:val="00BF251B"/>
    <w:rsid w:val="00BF4732"/>
    <w:rsid w:val="00C00E97"/>
    <w:rsid w:val="00C03116"/>
    <w:rsid w:val="00C13B73"/>
    <w:rsid w:val="00C13D4F"/>
    <w:rsid w:val="00C15CCD"/>
    <w:rsid w:val="00C2069D"/>
    <w:rsid w:val="00C23242"/>
    <w:rsid w:val="00C316EF"/>
    <w:rsid w:val="00C3520E"/>
    <w:rsid w:val="00C43673"/>
    <w:rsid w:val="00C65084"/>
    <w:rsid w:val="00C707B1"/>
    <w:rsid w:val="00C720C4"/>
    <w:rsid w:val="00C75508"/>
    <w:rsid w:val="00C805F1"/>
    <w:rsid w:val="00C834EE"/>
    <w:rsid w:val="00C92AA4"/>
    <w:rsid w:val="00C93752"/>
    <w:rsid w:val="00C97CFF"/>
    <w:rsid w:val="00CA172F"/>
    <w:rsid w:val="00CA1EE0"/>
    <w:rsid w:val="00CA2C9D"/>
    <w:rsid w:val="00CA7C39"/>
    <w:rsid w:val="00CB54C3"/>
    <w:rsid w:val="00CC2D99"/>
    <w:rsid w:val="00CD7F44"/>
    <w:rsid w:val="00CE04BA"/>
    <w:rsid w:val="00CE0953"/>
    <w:rsid w:val="00CE1E19"/>
    <w:rsid w:val="00CE782D"/>
    <w:rsid w:val="00CF0B33"/>
    <w:rsid w:val="00D221BD"/>
    <w:rsid w:val="00D223E0"/>
    <w:rsid w:val="00D2641E"/>
    <w:rsid w:val="00D27A86"/>
    <w:rsid w:val="00D340F2"/>
    <w:rsid w:val="00D34AF4"/>
    <w:rsid w:val="00D429FC"/>
    <w:rsid w:val="00D42D58"/>
    <w:rsid w:val="00D50C98"/>
    <w:rsid w:val="00D51265"/>
    <w:rsid w:val="00D763A1"/>
    <w:rsid w:val="00D76CF6"/>
    <w:rsid w:val="00D80128"/>
    <w:rsid w:val="00D94E37"/>
    <w:rsid w:val="00D960D5"/>
    <w:rsid w:val="00DA075C"/>
    <w:rsid w:val="00DA3334"/>
    <w:rsid w:val="00DB1453"/>
    <w:rsid w:val="00DB48A2"/>
    <w:rsid w:val="00DC2205"/>
    <w:rsid w:val="00DD4042"/>
    <w:rsid w:val="00DE2CDC"/>
    <w:rsid w:val="00DE6DCC"/>
    <w:rsid w:val="00DF1394"/>
    <w:rsid w:val="00DF1D56"/>
    <w:rsid w:val="00E00AAA"/>
    <w:rsid w:val="00E02374"/>
    <w:rsid w:val="00E029C1"/>
    <w:rsid w:val="00E1065D"/>
    <w:rsid w:val="00E159C1"/>
    <w:rsid w:val="00E17E20"/>
    <w:rsid w:val="00E2558A"/>
    <w:rsid w:val="00E42EF9"/>
    <w:rsid w:val="00E539F0"/>
    <w:rsid w:val="00E53FFD"/>
    <w:rsid w:val="00E56CA1"/>
    <w:rsid w:val="00E63920"/>
    <w:rsid w:val="00E64CF5"/>
    <w:rsid w:val="00E75EE3"/>
    <w:rsid w:val="00E80A73"/>
    <w:rsid w:val="00E850E3"/>
    <w:rsid w:val="00E95D93"/>
    <w:rsid w:val="00E97E81"/>
    <w:rsid w:val="00EB26C2"/>
    <w:rsid w:val="00EB3E12"/>
    <w:rsid w:val="00EB4A1D"/>
    <w:rsid w:val="00EB4DFF"/>
    <w:rsid w:val="00EC32EB"/>
    <w:rsid w:val="00EC7B83"/>
    <w:rsid w:val="00ED34E0"/>
    <w:rsid w:val="00ED6F9E"/>
    <w:rsid w:val="00EE39A9"/>
    <w:rsid w:val="00EE49EF"/>
    <w:rsid w:val="00EE6EDA"/>
    <w:rsid w:val="00EF3D69"/>
    <w:rsid w:val="00F208BF"/>
    <w:rsid w:val="00F231D0"/>
    <w:rsid w:val="00F24126"/>
    <w:rsid w:val="00F24B8C"/>
    <w:rsid w:val="00F273B4"/>
    <w:rsid w:val="00F350FB"/>
    <w:rsid w:val="00F42F69"/>
    <w:rsid w:val="00F46DED"/>
    <w:rsid w:val="00F50BC4"/>
    <w:rsid w:val="00F60F6C"/>
    <w:rsid w:val="00F64252"/>
    <w:rsid w:val="00F6488C"/>
    <w:rsid w:val="00F73DD1"/>
    <w:rsid w:val="00F768D8"/>
    <w:rsid w:val="00F82CE0"/>
    <w:rsid w:val="00F90E16"/>
    <w:rsid w:val="00F92077"/>
    <w:rsid w:val="00F93CB3"/>
    <w:rsid w:val="00FA0CD7"/>
    <w:rsid w:val="00FA1E34"/>
    <w:rsid w:val="00FB211B"/>
    <w:rsid w:val="00FB4E74"/>
    <w:rsid w:val="00FD2DB9"/>
    <w:rsid w:val="00FE0563"/>
    <w:rsid w:val="00FE0723"/>
    <w:rsid w:val="00FE15B4"/>
    <w:rsid w:val="00FE1ACA"/>
    <w:rsid w:val="00FE1DE7"/>
    <w:rsid w:val="00FE2A12"/>
    <w:rsid w:val="00FF5EB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9E0B3C"/>
  <w15:chartTrackingRefBased/>
  <w15:docId w15:val="{06AF6F79-E8FF-40A9-9234-B013745A2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5B603A"/>
  </w:style>
  <w:style w:type="paragraph" w:styleId="Naslov1">
    <w:name w:val="heading 1"/>
    <w:basedOn w:val="Navaden"/>
    <w:next w:val="Navaden"/>
    <w:qFormat/>
    <w:rsid w:val="005B603A"/>
    <w:pPr>
      <w:keepNext/>
      <w:outlineLvl w:val="0"/>
    </w:pPr>
    <w:rPr>
      <w:rFonts w:ascii="Garamond" w:hAnsi="Garamond"/>
      <w:sz w:val="24"/>
      <w:szCs w:val="24"/>
      <w:u w:val="single"/>
    </w:rPr>
  </w:style>
  <w:style w:type="paragraph" w:styleId="Naslov2">
    <w:name w:val="heading 2"/>
    <w:basedOn w:val="Navaden"/>
    <w:next w:val="Navaden"/>
    <w:qFormat/>
    <w:rsid w:val="005B603A"/>
    <w:pPr>
      <w:keepNext/>
      <w:outlineLvl w:val="1"/>
    </w:pPr>
    <w:rPr>
      <w:rFonts w:ascii="Garamond" w:hAnsi="Garamond"/>
      <w:b/>
      <w:bCs/>
      <w:sz w:val="24"/>
      <w:szCs w:val="24"/>
    </w:rPr>
  </w:style>
  <w:style w:type="paragraph" w:styleId="Naslov3">
    <w:name w:val="heading 3"/>
    <w:basedOn w:val="Navaden"/>
    <w:next w:val="Navaden"/>
    <w:qFormat/>
    <w:rsid w:val="005B603A"/>
    <w:pPr>
      <w:keepNext/>
      <w:jc w:val="center"/>
      <w:outlineLvl w:val="2"/>
    </w:pPr>
    <w:rPr>
      <w:rFonts w:ascii="Garamond" w:hAnsi="Garamond"/>
      <w:b/>
      <w:bCs/>
      <w:sz w:val="36"/>
      <w:szCs w:val="36"/>
    </w:rPr>
  </w:style>
  <w:style w:type="paragraph" w:styleId="Naslov4">
    <w:name w:val="heading 4"/>
    <w:basedOn w:val="Navaden"/>
    <w:next w:val="Navaden"/>
    <w:qFormat/>
    <w:rsid w:val="005B603A"/>
    <w:pPr>
      <w:keepNext/>
      <w:outlineLvl w:val="3"/>
    </w:pPr>
    <w:rPr>
      <w:sz w:val="32"/>
      <w:szCs w:val="32"/>
    </w:rPr>
  </w:style>
  <w:style w:type="paragraph" w:styleId="Naslov5">
    <w:name w:val="heading 5"/>
    <w:basedOn w:val="Navaden"/>
    <w:next w:val="Navaden"/>
    <w:qFormat/>
    <w:rsid w:val="005B603A"/>
    <w:pPr>
      <w:keepNext/>
      <w:ind w:right="-427"/>
      <w:jc w:val="center"/>
      <w:outlineLvl w:val="4"/>
    </w:pPr>
    <w:rPr>
      <w:b/>
      <w:bCs/>
      <w:sz w:val="32"/>
      <w:szCs w:val="32"/>
    </w:rPr>
  </w:style>
  <w:style w:type="paragraph" w:styleId="Naslov6">
    <w:name w:val="heading 6"/>
    <w:basedOn w:val="Navaden"/>
    <w:next w:val="Navaden"/>
    <w:qFormat/>
    <w:rsid w:val="005B603A"/>
    <w:pPr>
      <w:keepNext/>
      <w:ind w:left="5664" w:firstLine="708"/>
      <w:jc w:val="center"/>
      <w:outlineLvl w:val="5"/>
    </w:pPr>
    <w:rPr>
      <w:b/>
      <w:bCs/>
      <w:i/>
      <w:iCs/>
      <w:sz w:val="24"/>
      <w:szCs w:val="24"/>
    </w:rPr>
  </w:style>
  <w:style w:type="paragraph" w:styleId="Naslov7">
    <w:name w:val="heading 7"/>
    <w:basedOn w:val="Navaden"/>
    <w:next w:val="Navaden"/>
    <w:qFormat/>
    <w:rsid w:val="005B603A"/>
    <w:pPr>
      <w:keepNext/>
      <w:outlineLvl w:val="6"/>
    </w:pPr>
    <w:rPr>
      <w:rFonts w:ascii="Garamond" w:hAnsi="Garamond"/>
      <w:b/>
      <w:bCs/>
      <w:sz w:val="28"/>
      <w:szCs w:val="28"/>
    </w:rPr>
  </w:style>
  <w:style w:type="paragraph" w:styleId="Naslov8">
    <w:name w:val="heading 8"/>
    <w:basedOn w:val="Navaden"/>
    <w:next w:val="Navaden"/>
    <w:qFormat/>
    <w:rsid w:val="005B603A"/>
    <w:pPr>
      <w:keepNext/>
      <w:outlineLvl w:val="7"/>
    </w:pPr>
    <w:rPr>
      <w:rFonts w:ascii="Garamond" w:hAnsi="Garamond"/>
      <w:sz w:val="24"/>
      <w:szCs w:val="24"/>
    </w:rPr>
  </w:style>
  <w:style w:type="paragraph" w:styleId="Naslov9">
    <w:name w:val="heading 9"/>
    <w:basedOn w:val="Navaden"/>
    <w:next w:val="Navaden"/>
    <w:qFormat/>
    <w:rsid w:val="005B603A"/>
    <w:pPr>
      <w:keepNext/>
      <w:jc w:val="center"/>
      <w:outlineLvl w:val="8"/>
    </w:pPr>
    <w:rPr>
      <w:rFonts w:ascii="Garamond" w:hAnsi="Garamond"/>
      <w:b/>
      <w:bCs/>
      <w:sz w:val="32"/>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5B603A"/>
    <w:pPr>
      <w:tabs>
        <w:tab w:val="center" w:pos="4536"/>
        <w:tab w:val="right" w:pos="9072"/>
      </w:tabs>
    </w:pPr>
    <w:rPr>
      <w:sz w:val="24"/>
      <w:szCs w:val="24"/>
    </w:rPr>
  </w:style>
  <w:style w:type="paragraph" w:styleId="Telobesedila">
    <w:name w:val="Body Text"/>
    <w:basedOn w:val="Navaden"/>
    <w:rsid w:val="005B603A"/>
    <w:rPr>
      <w:rFonts w:ascii="Garamond" w:hAnsi="Garamond"/>
      <w:i/>
      <w:iCs/>
      <w:sz w:val="24"/>
      <w:szCs w:val="24"/>
    </w:rPr>
  </w:style>
  <w:style w:type="paragraph" w:styleId="Telobesedila2">
    <w:name w:val="Body Text 2"/>
    <w:basedOn w:val="Navaden"/>
    <w:rsid w:val="005B603A"/>
    <w:pPr>
      <w:ind w:right="-427"/>
    </w:pPr>
    <w:rPr>
      <w:sz w:val="24"/>
      <w:szCs w:val="24"/>
    </w:rPr>
  </w:style>
  <w:style w:type="paragraph" w:styleId="Telobesedila3">
    <w:name w:val="Body Text 3"/>
    <w:basedOn w:val="Navaden"/>
    <w:rsid w:val="005B603A"/>
    <w:rPr>
      <w:rFonts w:ascii="Garamond" w:hAnsi="Garamond"/>
      <w:sz w:val="24"/>
      <w:szCs w:val="24"/>
    </w:rPr>
  </w:style>
  <w:style w:type="paragraph" w:styleId="Noga">
    <w:name w:val="footer"/>
    <w:basedOn w:val="Navaden"/>
    <w:link w:val="NogaZnak"/>
    <w:uiPriority w:val="99"/>
    <w:rsid w:val="005B603A"/>
    <w:pPr>
      <w:tabs>
        <w:tab w:val="center" w:pos="4536"/>
        <w:tab w:val="right" w:pos="9072"/>
      </w:tabs>
    </w:pPr>
  </w:style>
  <w:style w:type="character" w:styleId="tevilkastrani">
    <w:name w:val="page number"/>
    <w:basedOn w:val="Privzetapisavaodstavka"/>
    <w:rsid w:val="005B603A"/>
  </w:style>
  <w:style w:type="paragraph" w:styleId="Telobesedila-zamik">
    <w:name w:val="Body Text Indent"/>
    <w:basedOn w:val="Navaden"/>
    <w:rsid w:val="005B603A"/>
    <w:pPr>
      <w:jc w:val="both"/>
    </w:pPr>
    <w:rPr>
      <w:rFonts w:ascii="Arial" w:hAnsi="Arial" w:cs="Arial"/>
      <w:sz w:val="22"/>
      <w:szCs w:val="22"/>
      <w:lang w:val="en-US"/>
    </w:rPr>
  </w:style>
  <w:style w:type="paragraph" w:customStyle="1" w:styleId="Sklic-vrstica">
    <w:name w:val="Sklic- vrstica"/>
    <w:basedOn w:val="Telobesedila"/>
    <w:rsid w:val="005B603A"/>
    <w:pPr>
      <w:overflowPunct w:val="0"/>
      <w:autoSpaceDE w:val="0"/>
      <w:autoSpaceDN w:val="0"/>
      <w:adjustRightInd w:val="0"/>
      <w:spacing w:after="120"/>
      <w:jc w:val="both"/>
      <w:textAlignment w:val="baseline"/>
    </w:pPr>
    <w:rPr>
      <w:rFonts w:ascii="Times New Roman" w:hAnsi="Times New Roman"/>
      <w:i w:val="0"/>
      <w:iCs w:val="0"/>
      <w:szCs w:val="20"/>
    </w:rPr>
  </w:style>
  <w:style w:type="paragraph" w:customStyle="1" w:styleId="Navaden2">
    <w:name w:val="Navaden2"/>
    <w:basedOn w:val="Navaden"/>
    <w:autoRedefine/>
    <w:rsid w:val="005B603A"/>
    <w:pPr>
      <w:widowControl w:val="0"/>
      <w:overflowPunct w:val="0"/>
      <w:autoSpaceDE w:val="0"/>
      <w:autoSpaceDN w:val="0"/>
      <w:adjustRightInd w:val="0"/>
      <w:jc w:val="both"/>
      <w:textAlignment w:val="baseline"/>
    </w:pPr>
    <w:rPr>
      <w:rFonts w:ascii="Arial" w:hAnsi="Arial" w:cs="Arial"/>
      <w:b/>
      <w:sz w:val="22"/>
      <w:szCs w:val="22"/>
      <w:lang w:eastAsia="en-US"/>
    </w:rPr>
  </w:style>
  <w:style w:type="table" w:styleId="Tabelamrea">
    <w:name w:val="Table Grid"/>
    <w:basedOn w:val="Navadnatabela"/>
    <w:rsid w:val="005B6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rsid w:val="007043EF"/>
    <w:rPr>
      <w:color w:val="0000FF"/>
      <w:u w:val="single"/>
    </w:rPr>
  </w:style>
  <w:style w:type="paragraph" w:styleId="Besedilooblaka">
    <w:name w:val="Balloon Text"/>
    <w:basedOn w:val="Navaden"/>
    <w:link w:val="BesedilooblakaZnak"/>
    <w:rsid w:val="00BF4732"/>
    <w:rPr>
      <w:rFonts w:ascii="Segoe UI" w:hAnsi="Segoe UI" w:cs="Segoe UI"/>
      <w:sz w:val="18"/>
      <w:szCs w:val="18"/>
    </w:rPr>
  </w:style>
  <w:style w:type="character" w:customStyle="1" w:styleId="BesedilooblakaZnak">
    <w:name w:val="Besedilo oblačka Znak"/>
    <w:link w:val="Besedilooblaka"/>
    <w:rsid w:val="00BF4732"/>
    <w:rPr>
      <w:rFonts w:ascii="Segoe UI" w:hAnsi="Segoe UI" w:cs="Segoe UI"/>
      <w:sz w:val="18"/>
      <w:szCs w:val="18"/>
    </w:rPr>
  </w:style>
  <w:style w:type="table" w:customStyle="1" w:styleId="Tabelatemnamrea5poudarek51">
    <w:name w:val="Tabela – temna mreža 5 (poudarek 5)1"/>
    <w:basedOn w:val="Navadnatabela"/>
    <w:uiPriority w:val="50"/>
    <w:rsid w:val="007D05F0"/>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elamrea4poudarek51">
    <w:name w:val="Tabela – mreža 4 (poudarek 5)1"/>
    <w:basedOn w:val="Navadnatabela"/>
    <w:uiPriority w:val="49"/>
    <w:rsid w:val="007D05F0"/>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elaseznam6">
    <w:name w:val="Table List 6"/>
    <w:basedOn w:val="Navadnatabela"/>
    <w:rsid w:val="00295A1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elatemnamrea51">
    <w:name w:val="Tabela – temna mreža 51"/>
    <w:basedOn w:val="Navadnatabela"/>
    <w:uiPriority w:val="50"/>
    <w:rsid w:val="00295A1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Tabelatemnamrea5poudarek31">
    <w:name w:val="Tabela – temna mreža 5 (poudarek 3)1"/>
    <w:basedOn w:val="Navadnatabela"/>
    <w:uiPriority w:val="50"/>
    <w:rsid w:val="00295A1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Mreatabele41">
    <w:name w:val="Mreža tabele 41"/>
    <w:basedOn w:val="Navadnatabela"/>
    <w:uiPriority w:val="49"/>
    <w:rsid w:val="00295A16"/>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elamrea4poudarek31">
    <w:name w:val="Tabela – mreža 4 (poudarek 3)1"/>
    <w:basedOn w:val="Navadnatabela"/>
    <w:uiPriority w:val="49"/>
    <w:rsid w:val="00295A16"/>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Tabela3-Duinki3">
    <w:name w:val="Table 3D effects 3"/>
    <w:basedOn w:val="Navadnatabela"/>
    <w:rsid w:val="002777F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NogaZnak">
    <w:name w:val="Noga Znak"/>
    <w:basedOn w:val="Privzetapisavaodstavka"/>
    <w:link w:val="Noga"/>
    <w:uiPriority w:val="99"/>
    <w:rsid w:val="00A738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751851">
      <w:bodyDiv w:val="1"/>
      <w:marLeft w:val="0"/>
      <w:marRight w:val="0"/>
      <w:marTop w:val="0"/>
      <w:marBottom w:val="0"/>
      <w:divBdr>
        <w:top w:val="none" w:sz="0" w:space="0" w:color="auto"/>
        <w:left w:val="none" w:sz="0" w:space="0" w:color="auto"/>
        <w:bottom w:val="none" w:sz="0" w:space="0" w:color="auto"/>
        <w:right w:val="none" w:sz="0" w:space="0" w:color="auto"/>
      </w:divBdr>
    </w:div>
    <w:div w:id="141124832">
      <w:bodyDiv w:val="1"/>
      <w:marLeft w:val="0"/>
      <w:marRight w:val="0"/>
      <w:marTop w:val="0"/>
      <w:marBottom w:val="0"/>
      <w:divBdr>
        <w:top w:val="none" w:sz="0" w:space="0" w:color="auto"/>
        <w:left w:val="none" w:sz="0" w:space="0" w:color="auto"/>
        <w:bottom w:val="none" w:sz="0" w:space="0" w:color="auto"/>
        <w:right w:val="none" w:sz="0" w:space="0" w:color="auto"/>
      </w:divBdr>
    </w:div>
    <w:div w:id="543256304">
      <w:bodyDiv w:val="1"/>
      <w:marLeft w:val="0"/>
      <w:marRight w:val="0"/>
      <w:marTop w:val="0"/>
      <w:marBottom w:val="0"/>
      <w:divBdr>
        <w:top w:val="none" w:sz="0" w:space="0" w:color="auto"/>
        <w:left w:val="none" w:sz="0" w:space="0" w:color="auto"/>
        <w:bottom w:val="none" w:sz="0" w:space="0" w:color="auto"/>
        <w:right w:val="none" w:sz="0" w:space="0" w:color="auto"/>
      </w:divBdr>
    </w:div>
    <w:div w:id="788475829">
      <w:bodyDiv w:val="1"/>
      <w:marLeft w:val="0"/>
      <w:marRight w:val="0"/>
      <w:marTop w:val="0"/>
      <w:marBottom w:val="0"/>
      <w:divBdr>
        <w:top w:val="none" w:sz="0" w:space="0" w:color="auto"/>
        <w:left w:val="none" w:sz="0" w:space="0" w:color="auto"/>
        <w:bottom w:val="none" w:sz="0" w:space="0" w:color="auto"/>
        <w:right w:val="none" w:sz="0" w:space="0" w:color="auto"/>
      </w:divBdr>
    </w:div>
    <w:div w:id="791048315">
      <w:bodyDiv w:val="1"/>
      <w:marLeft w:val="0"/>
      <w:marRight w:val="0"/>
      <w:marTop w:val="0"/>
      <w:marBottom w:val="0"/>
      <w:divBdr>
        <w:top w:val="none" w:sz="0" w:space="0" w:color="auto"/>
        <w:left w:val="none" w:sz="0" w:space="0" w:color="auto"/>
        <w:bottom w:val="none" w:sz="0" w:space="0" w:color="auto"/>
        <w:right w:val="none" w:sz="0" w:space="0" w:color="auto"/>
      </w:divBdr>
    </w:div>
    <w:div w:id="983702000">
      <w:bodyDiv w:val="1"/>
      <w:marLeft w:val="0"/>
      <w:marRight w:val="0"/>
      <w:marTop w:val="0"/>
      <w:marBottom w:val="0"/>
      <w:divBdr>
        <w:top w:val="none" w:sz="0" w:space="0" w:color="auto"/>
        <w:left w:val="none" w:sz="0" w:space="0" w:color="auto"/>
        <w:bottom w:val="none" w:sz="0" w:space="0" w:color="auto"/>
        <w:right w:val="none" w:sz="0" w:space="0" w:color="auto"/>
      </w:divBdr>
    </w:div>
    <w:div w:id="1112436879">
      <w:bodyDiv w:val="1"/>
      <w:marLeft w:val="0"/>
      <w:marRight w:val="0"/>
      <w:marTop w:val="0"/>
      <w:marBottom w:val="0"/>
      <w:divBdr>
        <w:top w:val="none" w:sz="0" w:space="0" w:color="auto"/>
        <w:left w:val="none" w:sz="0" w:space="0" w:color="auto"/>
        <w:bottom w:val="none" w:sz="0" w:space="0" w:color="auto"/>
        <w:right w:val="none" w:sz="0" w:space="0" w:color="auto"/>
      </w:divBdr>
    </w:div>
    <w:div w:id="1426342006">
      <w:bodyDiv w:val="1"/>
      <w:marLeft w:val="0"/>
      <w:marRight w:val="0"/>
      <w:marTop w:val="0"/>
      <w:marBottom w:val="0"/>
      <w:divBdr>
        <w:top w:val="none" w:sz="0" w:space="0" w:color="auto"/>
        <w:left w:val="none" w:sz="0" w:space="0" w:color="auto"/>
        <w:bottom w:val="none" w:sz="0" w:space="0" w:color="auto"/>
        <w:right w:val="none" w:sz="0" w:space="0" w:color="auto"/>
      </w:divBdr>
    </w:div>
    <w:div w:id="1475102605">
      <w:bodyDiv w:val="1"/>
      <w:marLeft w:val="0"/>
      <w:marRight w:val="0"/>
      <w:marTop w:val="0"/>
      <w:marBottom w:val="0"/>
      <w:divBdr>
        <w:top w:val="none" w:sz="0" w:space="0" w:color="auto"/>
        <w:left w:val="none" w:sz="0" w:space="0" w:color="auto"/>
        <w:bottom w:val="none" w:sz="0" w:space="0" w:color="auto"/>
        <w:right w:val="none" w:sz="0" w:space="0" w:color="auto"/>
      </w:divBdr>
    </w:div>
    <w:div w:id="1718773010">
      <w:bodyDiv w:val="1"/>
      <w:marLeft w:val="0"/>
      <w:marRight w:val="0"/>
      <w:marTop w:val="0"/>
      <w:marBottom w:val="0"/>
      <w:divBdr>
        <w:top w:val="none" w:sz="0" w:space="0" w:color="auto"/>
        <w:left w:val="none" w:sz="0" w:space="0" w:color="auto"/>
        <w:bottom w:val="none" w:sz="0" w:space="0" w:color="auto"/>
        <w:right w:val="none" w:sz="0" w:space="0" w:color="auto"/>
      </w:divBdr>
    </w:div>
    <w:div w:id="184300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3A2AD1-E420-4471-8A13-FAA9C0708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537</Words>
  <Characters>3065</Characters>
  <Application>Microsoft Office Word</Application>
  <DocSecurity>0</DocSecurity>
  <Lines>25</Lines>
  <Paragraphs>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Priloga 1:</vt:lpstr>
      <vt:lpstr>Priloga 1:</vt:lpstr>
    </vt:vector>
  </TitlesOfParts>
  <Company>UNIVERZA V LJUBLJANI</Company>
  <LinksUpToDate>false</LinksUpToDate>
  <CharactersWithSpaces>3595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Priloga 1:</dc:title>
  <dc:subject/>
  <dc:creator>zabukovecpe</dc:creator>
  <cp:keywords/>
  <cp:lastModifiedBy>Sara Jaklič</cp:lastModifiedBy>
  <cp:revision>2</cp:revision>
  <cp:lastPrinted>2023-01-31T13:03:00Z</cp:lastPrinted>
  <dcterms:created xsi:type="dcterms:W3CDTF">2025-01-09T12:28:00Z</dcterms:created>
  <dcterms:modified xsi:type="dcterms:W3CDTF">2025-01-09T12:28:00Z</dcterms:modified>
</cp:coreProperties>
</file>