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FBA6" w14:textId="4D9C089B" w:rsidR="00E54F22" w:rsidRPr="0059079A" w:rsidRDefault="00275098" w:rsidP="00275098">
      <w:pPr>
        <w:pStyle w:val="ALINEJELUKA"/>
        <w:ind w:left="284"/>
        <w:rPr>
          <w:rFonts w:cs="Arial"/>
          <w:b/>
          <w:color w:val="7F7F7F" w:themeColor="text1" w:themeTint="80"/>
          <w:sz w:val="22"/>
          <w:szCs w:val="22"/>
          <w:lang w:val="en-US"/>
        </w:rPr>
      </w:pPr>
      <w:r>
        <w:rPr>
          <w:rFonts w:eastAsia="Times New Roman" w:cs="Arial"/>
          <w:color w:val="7F7F7F" w:themeColor="text1" w:themeTint="80"/>
          <w:lang w:val="sl-SI"/>
        </w:rPr>
        <w:t>P</w:t>
      </w:r>
      <w:r w:rsidRPr="00275098">
        <w:rPr>
          <w:rFonts w:eastAsia="Times New Roman" w:cs="Arial"/>
          <w:color w:val="7F7F7F" w:themeColor="text1" w:themeTint="80"/>
          <w:lang w:val="sl-SI"/>
        </w:rPr>
        <w:t>otrdil</w:t>
      </w:r>
      <w:r>
        <w:rPr>
          <w:rFonts w:eastAsia="Times New Roman" w:cs="Arial"/>
          <w:color w:val="7F7F7F" w:themeColor="text1" w:themeTint="80"/>
          <w:lang w:val="sl-SI"/>
        </w:rPr>
        <w:t>o</w:t>
      </w:r>
      <w:r w:rsidRPr="00275098">
        <w:rPr>
          <w:rFonts w:eastAsia="Times New Roman" w:cs="Arial"/>
          <w:color w:val="7F7F7F" w:themeColor="text1" w:themeTint="80"/>
          <w:lang w:val="sl-SI"/>
        </w:rPr>
        <w:t xml:space="preserve"> o pogojih za spreminjanje meje parcele</w:t>
      </w:r>
      <w:r>
        <w:rPr>
          <w:rFonts w:eastAsia="Times New Roman" w:cs="Arial"/>
          <w:color w:val="7F7F7F" w:themeColor="text1" w:themeTint="80"/>
          <w:lang w:val="sl-SI"/>
        </w:rPr>
        <w:t xml:space="preserve"> se izdaja na podlagi </w:t>
      </w:r>
      <w:r w:rsidRPr="00275098">
        <w:rPr>
          <w:rFonts w:eastAsia="Times New Roman" w:cs="Arial"/>
          <w:color w:val="7F7F7F" w:themeColor="text1" w:themeTint="80"/>
        </w:rPr>
        <w:t>280. člen</w:t>
      </w:r>
      <w:r>
        <w:rPr>
          <w:rFonts w:eastAsia="Times New Roman" w:cs="Arial"/>
          <w:color w:val="7F7F7F" w:themeColor="text1" w:themeTint="80"/>
        </w:rPr>
        <w:t>a</w:t>
      </w:r>
      <w:r w:rsidRPr="00275098">
        <w:rPr>
          <w:rFonts w:eastAsia="Times New Roman" w:cs="Arial"/>
          <w:color w:val="7F7F7F" w:themeColor="text1" w:themeTint="80"/>
        </w:rPr>
        <w:t xml:space="preserve"> Zakona o urejanju prostora (ZUreP-3)</w:t>
      </w:r>
    </w:p>
    <w:p w14:paraId="48C1185B" w14:textId="778913E3" w:rsidR="00D651C5" w:rsidRDefault="00D651C5" w:rsidP="00171A91">
      <w:pPr>
        <w:pStyle w:val="ALINEJELUKA"/>
        <w:ind w:left="284"/>
        <w:jc w:val="left"/>
        <w:rPr>
          <w:rFonts w:cs="Arial"/>
          <w:b/>
          <w:sz w:val="22"/>
          <w:szCs w:val="22"/>
          <w:lang w:val="sl-SI"/>
        </w:rPr>
      </w:pPr>
    </w:p>
    <w:p w14:paraId="60CCD928" w14:textId="77777777" w:rsidR="00BD707A" w:rsidRPr="0059079A" w:rsidRDefault="00BD707A" w:rsidP="00171A91">
      <w:pPr>
        <w:pStyle w:val="ALINEJELUKA"/>
        <w:ind w:left="284"/>
        <w:jc w:val="left"/>
        <w:rPr>
          <w:rFonts w:cs="Arial"/>
          <w:b/>
          <w:sz w:val="22"/>
          <w:szCs w:val="22"/>
          <w:lang w:val="sl-SI"/>
        </w:rPr>
      </w:pPr>
    </w:p>
    <w:p w14:paraId="69EC782A" w14:textId="4729913A" w:rsidR="0059079A" w:rsidRPr="0059079A" w:rsidRDefault="0059079A" w:rsidP="0059079A">
      <w:pPr>
        <w:tabs>
          <w:tab w:val="left" w:pos="993"/>
        </w:tabs>
        <w:spacing w:after="0"/>
        <w:ind w:right="3968"/>
        <w:rPr>
          <w:rFonts w:ascii="Arial" w:eastAsia="Times New Roman" w:hAnsi="Arial" w:cs="Arial"/>
          <w:b/>
          <w:spacing w:val="10"/>
          <w:sz w:val="24"/>
          <w:szCs w:val="24"/>
        </w:rPr>
      </w:pPr>
      <w:r w:rsidRPr="0059079A">
        <w:rPr>
          <w:rFonts w:ascii="Arial" w:eastAsia="Times New Roman" w:hAnsi="Arial" w:cs="Arial"/>
          <w:noProof/>
          <w:sz w:val="28"/>
          <w:szCs w:val="20"/>
        </w:rPr>
        <mc:AlternateContent>
          <mc:Choice Requires="wps">
            <w:drawing>
              <wp:anchor distT="0" distB="0" distL="114300" distR="114300" simplePos="0" relativeHeight="251659264" behindDoc="0" locked="0" layoutInCell="1" allowOverlap="1" wp14:anchorId="74BDB4AD" wp14:editId="20B5288D">
                <wp:simplePos x="0" y="0"/>
                <wp:positionH relativeFrom="margin">
                  <wp:align>right</wp:align>
                </wp:positionH>
                <wp:positionV relativeFrom="paragraph">
                  <wp:posOffset>12065</wp:posOffset>
                </wp:positionV>
                <wp:extent cx="2871470" cy="1590675"/>
                <wp:effectExtent l="0" t="0" r="2413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1590675"/>
                        </a:xfrm>
                        <a:prstGeom prst="rect">
                          <a:avLst/>
                        </a:prstGeom>
                        <a:solidFill>
                          <a:srgbClr val="FFFFFF"/>
                        </a:solidFill>
                        <a:ln w="9525">
                          <a:solidFill>
                            <a:srgbClr val="000000"/>
                          </a:solidFill>
                          <a:miter lim="800000"/>
                          <a:headEnd/>
                          <a:tailEnd/>
                        </a:ln>
                      </wps:spPr>
                      <wps:txbx>
                        <w:txbxContent>
                          <w:p w14:paraId="551A383E" w14:textId="77777777" w:rsidR="0059079A" w:rsidRDefault="0059079A" w:rsidP="0059079A">
                            <w:pPr>
                              <w:jc w:val="center"/>
                              <w:rPr>
                                <w:rFonts w:ascii="Arial" w:hAnsi="Arial" w:cs="Arial"/>
                                <w:i/>
                                <w:color w:val="0070C0"/>
                                <w:sz w:val="18"/>
                                <w:szCs w:val="18"/>
                              </w:rPr>
                            </w:pPr>
                            <w:r>
                              <w:rPr>
                                <w:rFonts w:ascii="Arial" w:hAnsi="Arial" w:cs="Arial"/>
                                <w:i/>
                                <w:color w:val="0070C0"/>
                                <w:sz w:val="18"/>
                                <w:szCs w:val="18"/>
                              </w:rPr>
                              <w:t>Prostor za potrditev prejema (izpolni občina):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BDB4AD" id="_x0000_t202" coordsize="21600,21600" o:spt="202" path="m,l,21600r21600,l21600,xe">
                <v:stroke joinstyle="miter"/>
                <v:path gradientshapeok="t" o:connecttype="rect"/>
              </v:shapetype>
              <v:shape id="Text Box 2" o:spid="_x0000_s1026" type="#_x0000_t202" style="position:absolute;margin-left:174.9pt;margin-top:.95pt;width:226.1pt;height:12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">
                <v:textbox>
                  <w:txbxContent>
                    <w:p w14:paraId="551A383E" w14:textId="77777777" w:rsidR="0059079A" w:rsidRDefault="0059079A" w:rsidP="0059079A">
                      <w:pPr>
                        <w:jc w:val="center"/>
                        <w:rPr>
                          <w:rFonts w:ascii="Arial" w:hAnsi="Arial" w:cs="Arial"/>
                          <w:i/>
                          <w:color w:val="0070C0"/>
                          <w:sz w:val="18"/>
                          <w:szCs w:val="18"/>
                        </w:rPr>
                      </w:pPr>
                      <w:r>
                        <w:rPr>
                          <w:rFonts w:ascii="Arial" w:hAnsi="Arial" w:cs="Arial"/>
                          <w:i/>
                          <w:color w:val="0070C0"/>
                          <w:sz w:val="18"/>
                          <w:szCs w:val="18"/>
                        </w:rPr>
                        <w:t>Prostor za potrditev prejema (izpolni občina):</w:t>
                      </w:r>
                    </w:p>
                  </w:txbxContent>
                </v:textbox>
                <w10:wrap anchorx="margin"/>
              </v:shape>
            </w:pict>
          </mc:Fallback>
        </mc:AlternateContent>
      </w:r>
      <w:r w:rsidRPr="0059079A">
        <w:rPr>
          <w:rFonts w:ascii="Arial" w:eastAsia="Times New Roman" w:hAnsi="Arial" w:cs="Arial"/>
          <w:noProof/>
          <w:sz w:val="28"/>
          <w:szCs w:val="20"/>
        </w:rPr>
        <w:drawing>
          <wp:anchor distT="0" distB="0" distL="114300" distR="114300" simplePos="0" relativeHeight="251660288" behindDoc="0" locked="0" layoutInCell="1" allowOverlap="1" wp14:anchorId="3F6024F6" wp14:editId="5EEF55C9">
            <wp:simplePos x="0" y="0"/>
            <wp:positionH relativeFrom="column">
              <wp:posOffset>3810</wp:posOffset>
            </wp:positionH>
            <wp:positionV relativeFrom="paragraph">
              <wp:posOffset>-6985</wp:posOffset>
            </wp:positionV>
            <wp:extent cx="477520" cy="53975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520" cy="539750"/>
                    </a:xfrm>
                    <a:prstGeom prst="rect">
                      <a:avLst/>
                    </a:prstGeom>
                    <a:noFill/>
                  </pic:spPr>
                </pic:pic>
              </a:graphicData>
            </a:graphic>
            <wp14:sizeRelH relativeFrom="page">
              <wp14:pctWidth>0</wp14:pctWidth>
            </wp14:sizeRelH>
            <wp14:sizeRelV relativeFrom="page">
              <wp14:pctHeight>0</wp14:pctHeight>
            </wp14:sizeRelV>
          </wp:anchor>
        </w:drawing>
      </w:r>
      <w:r w:rsidRPr="0059079A">
        <w:rPr>
          <w:rFonts w:ascii="Arial" w:eastAsia="Times New Roman" w:hAnsi="Arial" w:cs="Arial"/>
          <w:b/>
          <w:spacing w:val="10"/>
          <w:sz w:val="24"/>
          <w:szCs w:val="24"/>
        </w:rPr>
        <w:t xml:space="preserve"> OBČINA DOL PRI LJUBLJANI</w:t>
      </w:r>
    </w:p>
    <w:p w14:paraId="2FCAD4B3" w14:textId="45CCE56A" w:rsidR="0059079A" w:rsidRPr="0059079A" w:rsidRDefault="0059079A" w:rsidP="0059079A">
      <w:pPr>
        <w:tabs>
          <w:tab w:val="left" w:pos="993"/>
        </w:tabs>
        <w:spacing w:after="40"/>
        <w:ind w:left="993"/>
        <w:rPr>
          <w:rFonts w:ascii="Arial" w:eastAsia="Times New Roman" w:hAnsi="Arial" w:cs="Arial"/>
          <w:spacing w:val="2"/>
          <w:sz w:val="20"/>
          <w:szCs w:val="20"/>
        </w:rPr>
      </w:pPr>
      <w:r w:rsidRPr="0059079A">
        <w:rPr>
          <w:rFonts w:ascii="Arial" w:eastAsia="Times New Roman" w:hAnsi="Arial" w:cs="Arial"/>
          <w:b/>
          <w:spacing w:val="10"/>
          <w:sz w:val="24"/>
          <w:szCs w:val="24"/>
        </w:rPr>
        <w:t>OBČINSKI URAD</w:t>
      </w:r>
      <w:r w:rsidRPr="0059079A">
        <w:rPr>
          <w:rFonts w:ascii="Arial" w:eastAsia="Times New Roman" w:hAnsi="Arial" w:cs="Arial"/>
          <w:b/>
          <w:spacing w:val="10"/>
          <w:sz w:val="24"/>
          <w:szCs w:val="24"/>
        </w:rPr>
        <w:br/>
      </w:r>
      <w:r w:rsidRPr="0059079A">
        <w:rPr>
          <w:rFonts w:ascii="Arial" w:eastAsia="Times New Roman" w:hAnsi="Arial" w:cs="Arial"/>
          <w:spacing w:val="2"/>
          <w:sz w:val="20"/>
          <w:szCs w:val="20"/>
        </w:rPr>
        <w:t>Dol pri Ljubljani 1</w:t>
      </w:r>
      <w:r w:rsidR="004637A5">
        <w:rPr>
          <w:rFonts w:ascii="Arial" w:eastAsia="Times New Roman" w:hAnsi="Arial" w:cs="Arial"/>
          <w:spacing w:val="2"/>
          <w:sz w:val="20"/>
          <w:szCs w:val="20"/>
        </w:rPr>
        <w:t>8</w:t>
      </w:r>
      <w:r w:rsidRPr="0059079A">
        <w:rPr>
          <w:rFonts w:ascii="Arial" w:eastAsia="Times New Roman" w:hAnsi="Arial" w:cs="Arial"/>
          <w:spacing w:val="2"/>
          <w:sz w:val="20"/>
          <w:szCs w:val="20"/>
        </w:rPr>
        <w:t>, 1262 Dol pri Ljubljani</w:t>
      </w:r>
    </w:p>
    <w:p w14:paraId="134EB105" w14:textId="29481EE5" w:rsidR="0059079A" w:rsidRPr="0059079A" w:rsidRDefault="0059079A" w:rsidP="0059079A">
      <w:pPr>
        <w:tabs>
          <w:tab w:val="left" w:pos="993"/>
        </w:tabs>
        <w:spacing w:after="0"/>
        <w:rPr>
          <w:rFonts w:ascii="Arial" w:eastAsia="Times New Roman" w:hAnsi="Arial" w:cs="Arial"/>
          <w:spacing w:val="2"/>
          <w:sz w:val="20"/>
          <w:szCs w:val="20"/>
        </w:rPr>
      </w:pPr>
      <w:r w:rsidRPr="0059079A">
        <w:rPr>
          <w:rFonts w:ascii="Arial" w:eastAsia="Times New Roman" w:hAnsi="Arial" w:cs="Arial"/>
          <w:spacing w:val="2"/>
          <w:sz w:val="20"/>
          <w:szCs w:val="20"/>
        </w:rPr>
        <w:tab/>
      </w:r>
      <w:r w:rsidRPr="0059079A">
        <w:rPr>
          <w:rFonts w:ascii="Arial" w:eastAsia="Times New Roman" w:hAnsi="Arial" w:cs="Arial"/>
          <w:spacing w:val="2"/>
          <w:sz w:val="20"/>
          <w:szCs w:val="20"/>
        </w:rPr>
        <w:sym w:font="Wingdings 2" w:char="F027"/>
      </w:r>
      <w:r w:rsidRPr="0059079A">
        <w:rPr>
          <w:rFonts w:ascii="Arial" w:eastAsia="Times New Roman" w:hAnsi="Arial" w:cs="Arial"/>
          <w:spacing w:val="2"/>
          <w:sz w:val="20"/>
          <w:szCs w:val="20"/>
        </w:rPr>
        <w:tab/>
        <w:t>01 530 32 40</w:t>
      </w:r>
    </w:p>
    <w:p w14:paraId="4CE9C610" w14:textId="77777777" w:rsidR="0059079A" w:rsidRPr="0059079A" w:rsidRDefault="0059079A" w:rsidP="0059079A">
      <w:pPr>
        <w:tabs>
          <w:tab w:val="left" w:pos="993"/>
        </w:tabs>
        <w:spacing w:after="0"/>
        <w:rPr>
          <w:rFonts w:ascii="Arial" w:eastAsia="Times New Roman" w:hAnsi="Arial" w:cs="Arial"/>
        </w:rPr>
      </w:pPr>
      <w:r w:rsidRPr="0059079A">
        <w:rPr>
          <w:rFonts w:ascii="Arial" w:eastAsia="Times New Roman" w:hAnsi="Arial" w:cs="Arial"/>
          <w:spacing w:val="2"/>
          <w:sz w:val="20"/>
          <w:szCs w:val="20"/>
        </w:rPr>
        <w:tab/>
      </w:r>
      <w:r w:rsidRPr="0059079A">
        <w:rPr>
          <w:rFonts w:ascii="Arial" w:eastAsia="Times New Roman" w:hAnsi="Arial" w:cs="Arial"/>
          <w:spacing w:val="2"/>
          <w:sz w:val="20"/>
          <w:szCs w:val="20"/>
        </w:rPr>
        <w:sym w:font="Wingdings" w:char="F02A"/>
      </w:r>
      <w:r w:rsidRPr="0059079A">
        <w:rPr>
          <w:rFonts w:ascii="Arial" w:eastAsia="Times New Roman" w:hAnsi="Arial" w:cs="Arial"/>
          <w:spacing w:val="2"/>
          <w:sz w:val="20"/>
          <w:szCs w:val="20"/>
        </w:rPr>
        <w:tab/>
        <w:t>obcina@dol.si</w:t>
      </w:r>
    </w:p>
    <w:p w14:paraId="25304B83" w14:textId="48307B28" w:rsidR="008E513F" w:rsidRPr="0059079A" w:rsidRDefault="008E513F" w:rsidP="0059079A">
      <w:pPr>
        <w:pStyle w:val="ALINEJELUKA"/>
        <w:ind w:left="284"/>
        <w:rPr>
          <w:rFonts w:eastAsia="Times New Roman" w:cs="Arial"/>
          <w:b/>
          <w:sz w:val="22"/>
          <w:szCs w:val="22"/>
          <w:lang w:val="de-AT"/>
        </w:rPr>
      </w:pPr>
    </w:p>
    <w:p w14:paraId="06F1814E" w14:textId="77777777" w:rsidR="0059079A" w:rsidRPr="0059079A" w:rsidRDefault="0059079A" w:rsidP="00171A91">
      <w:pPr>
        <w:pStyle w:val="ALINEJELUKA"/>
        <w:ind w:left="284"/>
        <w:jc w:val="center"/>
        <w:rPr>
          <w:rFonts w:eastAsia="Times New Roman" w:cs="Arial"/>
          <w:b/>
          <w:sz w:val="22"/>
          <w:szCs w:val="22"/>
          <w:lang w:val="de-AT"/>
        </w:rPr>
      </w:pPr>
    </w:p>
    <w:p w14:paraId="1705C4AE" w14:textId="677516FD" w:rsidR="008E513F" w:rsidRDefault="008E513F" w:rsidP="00171A91">
      <w:pPr>
        <w:pStyle w:val="ALINEJELUKA"/>
        <w:ind w:left="284"/>
        <w:jc w:val="center"/>
        <w:rPr>
          <w:rFonts w:eastAsia="Times New Roman" w:cs="Arial"/>
          <w:b/>
          <w:sz w:val="22"/>
          <w:szCs w:val="22"/>
          <w:lang w:val="de-AT"/>
        </w:rPr>
      </w:pPr>
    </w:p>
    <w:p w14:paraId="11FFE857" w14:textId="218111D2" w:rsidR="0059079A" w:rsidRDefault="0059079A" w:rsidP="00171A91">
      <w:pPr>
        <w:pStyle w:val="ALINEJELUKA"/>
        <w:ind w:left="284"/>
        <w:jc w:val="center"/>
        <w:rPr>
          <w:rFonts w:eastAsia="Times New Roman" w:cs="Arial"/>
          <w:b/>
          <w:sz w:val="22"/>
          <w:szCs w:val="22"/>
          <w:lang w:val="de-AT"/>
        </w:rPr>
      </w:pPr>
    </w:p>
    <w:p w14:paraId="6F957250" w14:textId="696CAA65" w:rsidR="0059079A" w:rsidRDefault="0059079A" w:rsidP="00171A91">
      <w:pPr>
        <w:pStyle w:val="ALINEJELUKA"/>
        <w:ind w:left="284"/>
        <w:jc w:val="center"/>
        <w:rPr>
          <w:rFonts w:eastAsia="Times New Roman" w:cs="Arial"/>
          <w:b/>
          <w:sz w:val="22"/>
          <w:szCs w:val="22"/>
          <w:lang w:val="de-AT"/>
        </w:rPr>
      </w:pPr>
    </w:p>
    <w:p w14:paraId="08D1E69F" w14:textId="77777777" w:rsidR="00BD707A" w:rsidRDefault="00BD707A" w:rsidP="00171A91">
      <w:pPr>
        <w:pStyle w:val="ALINEJELUKA"/>
        <w:ind w:left="284"/>
        <w:jc w:val="center"/>
        <w:rPr>
          <w:rFonts w:eastAsia="Times New Roman" w:cs="Arial"/>
          <w:b/>
          <w:sz w:val="22"/>
          <w:szCs w:val="22"/>
          <w:lang w:val="de-AT"/>
        </w:rPr>
      </w:pPr>
    </w:p>
    <w:p w14:paraId="7C0E6211" w14:textId="77777777" w:rsidR="00275098" w:rsidRPr="0059079A" w:rsidRDefault="00275098" w:rsidP="00171A91">
      <w:pPr>
        <w:pStyle w:val="ALINEJELUKA"/>
        <w:ind w:left="284"/>
        <w:jc w:val="center"/>
        <w:rPr>
          <w:rFonts w:eastAsia="Times New Roman" w:cs="Arial"/>
          <w:b/>
          <w:sz w:val="22"/>
          <w:szCs w:val="22"/>
          <w:lang w:val="de-AT"/>
        </w:rPr>
      </w:pPr>
    </w:p>
    <w:p w14:paraId="530A0766" w14:textId="77777777" w:rsidR="0059079A" w:rsidRPr="0059079A" w:rsidRDefault="0059079A" w:rsidP="00171A91">
      <w:pPr>
        <w:pStyle w:val="ALINEJELUKA"/>
        <w:ind w:left="284"/>
        <w:jc w:val="center"/>
        <w:rPr>
          <w:rFonts w:eastAsia="Times New Roman" w:cs="Arial"/>
          <w:b/>
          <w:sz w:val="22"/>
          <w:szCs w:val="22"/>
          <w:lang w:val="de-AT"/>
        </w:rPr>
      </w:pPr>
    </w:p>
    <w:p w14:paraId="03B16545" w14:textId="77777777" w:rsidR="00275098" w:rsidRDefault="00275098" w:rsidP="00171A91">
      <w:pPr>
        <w:pStyle w:val="ALINEJELUKA"/>
        <w:ind w:left="284"/>
        <w:jc w:val="center"/>
        <w:rPr>
          <w:rFonts w:eastAsia="Times New Roman" w:cs="Arial"/>
          <w:b/>
          <w:sz w:val="28"/>
          <w:szCs w:val="22"/>
          <w:lang w:val="de-AT"/>
        </w:rPr>
      </w:pPr>
      <w:r>
        <w:rPr>
          <w:rFonts w:eastAsia="Times New Roman" w:cs="Arial"/>
          <w:b/>
          <w:sz w:val="28"/>
          <w:szCs w:val="22"/>
          <w:lang w:val="de-AT"/>
        </w:rPr>
        <w:t xml:space="preserve">VLOGA ZA IZDAJO </w:t>
      </w:r>
    </w:p>
    <w:p w14:paraId="57EED79F" w14:textId="289BFFCF" w:rsidR="00D651C5" w:rsidRPr="0059079A" w:rsidRDefault="00275098" w:rsidP="00171A91">
      <w:pPr>
        <w:pStyle w:val="ALINEJELUKA"/>
        <w:ind w:left="284"/>
        <w:jc w:val="center"/>
        <w:rPr>
          <w:rFonts w:cs="Arial"/>
          <w:b/>
          <w:sz w:val="28"/>
          <w:szCs w:val="22"/>
          <w:lang w:val="sl-SI"/>
        </w:rPr>
      </w:pPr>
      <w:r>
        <w:rPr>
          <w:rFonts w:eastAsia="Times New Roman" w:cs="Arial"/>
          <w:b/>
          <w:sz w:val="28"/>
          <w:szCs w:val="22"/>
          <w:lang w:val="de-AT"/>
        </w:rPr>
        <w:t>POTRDILA O POGOJIH ZA SPREMINJANJE MEJE PARCELE</w:t>
      </w:r>
    </w:p>
    <w:p w14:paraId="00D2D904" w14:textId="77777777" w:rsidR="00D651C5" w:rsidRDefault="00D651C5" w:rsidP="00171A91">
      <w:pPr>
        <w:pStyle w:val="ALINEJELUKA"/>
        <w:ind w:left="284"/>
        <w:jc w:val="left"/>
        <w:rPr>
          <w:rFonts w:cs="Arial"/>
          <w:sz w:val="22"/>
          <w:szCs w:val="22"/>
          <w:lang w:val="sl-SI"/>
        </w:rPr>
      </w:pPr>
    </w:p>
    <w:p w14:paraId="3976BFB5" w14:textId="77777777" w:rsidR="00275098" w:rsidRPr="0059079A" w:rsidRDefault="00275098" w:rsidP="00171A91">
      <w:pPr>
        <w:pStyle w:val="ALINEJELUKA"/>
        <w:ind w:left="284"/>
        <w:jc w:val="left"/>
        <w:rPr>
          <w:rFonts w:cs="Arial"/>
          <w:sz w:val="22"/>
          <w:szCs w:val="22"/>
          <w:lang w:val="sl-SI"/>
        </w:rPr>
      </w:pPr>
    </w:p>
    <w:p w14:paraId="33DC114C" w14:textId="77777777" w:rsidR="00D651C5" w:rsidRPr="0059079A" w:rsidRDefault="00D651C5" w:rsidP="00171A91">
      <w:pPr>
        <w:pStyle w:val="ALINEJELUKA"/>
        <w:ind w:left="284"/>
        <w:jc w:val="left"/>
        <w:rPr>
          <w:rFonts w:cs="Arial"/>
          <w:sz w:val="22"/>
          <w:szCs w:val="22"/>
          <w:lang w:val="sl-SI"/>
        </w:rPr>
      </w:pPr>
    </w:p>
    <w:p w14:paraId="1C9055D9" w14:textId="3183229A" w:rsidR="00D651C5" w:rsidRPr="0059079A" w:rsidRDefault="0006774D" w:rsidP="0059079A">
      <w:pPr>
        <w:pStyle w:val="ALINEJELUKA"/>
        <w:numPr>
          <w:ilvl w:val="0"/>
          <w:numId w:val="5"/>
        </w:numPr>
        <w:ind w:left="284" w:hanging="284"/>
        <w:jc w:val="left"/>
        <w:rPr>
          <w:rFonts w:eastAsia="Times New Roman" w:cs="Arial"/>
          <w:b/>
          <w:sz w:val="22"/>
          <w:szCs w:val="22"/>
          <w:lang w:val="en-US"/>
        </w:rPr>
      </w:pPr>
      <w:r w:rsidRPr="0059079A">
        <w:rPr>
          <w:rFonts w:eastAsia="Times New Roman" w:cs="Arial"/>
          <w:b/>
          <w:sz w:val="22"/>
          <w:szCs w:val="22"/>
          <w:lang w:val="en-US"/>
        </w:rPr>
        <w:t>VLAGATELJ</w:t>
      </w:r>
      <w:r w:rsidR="00670711" w:rsidRPr="0059079A">
        <w:rPr>
          <w:rFonts w:eastAsia="Times New Roman" w:cs="Arial"/>
          <w:b/>
          <w:sz w:val="22"/>
          <w:szCs w:val="22"/>
          <w:lang w:val="en-US"/>
        </w:rPr>
        <w:t xml:space="preserve"> </w:t>
      </w:r>
      <w:r w:rsidR="00BD2B58" w:rsidRPr="0059079A">
        <w:rPr>
          <w:rFonts w:eastAsia="Times New Roman" w:cs="Arial"/>
          <w:b/>
          <w:sz w:val="22"/>
          <w:szCs w:val="22"/>
          <w:lang w:val="en-US"/>
        </w:rPr>
        <w:t>ZAHTEVE</w:t>
      </w:r>
    </w:p>
    <w:p w14:paraId="683A1E83" w14:textId="5B547250" w:rsidR="00D651C5" w:rsidRPr="0059079A" w:rsidRDefault="00D651C5" w:rsidP="00AE150A">
      <w:pPr>
        <w:pStyle w:val="ALINEJELUKA"/>
        <w:ind w:left="284"/>
        <w:rPr>
          <w:rFonts w:eastAsia="Times New Roman" w:cs="Arial"/>
          <w:i/>
          <w:lang w:val="sl-SI"/>
        </w:rPr>
      </w:pPr>
      <w:r w:rsidRPr="0059079A">
        <w:rPr>
          <w:rFonts w:eastAsia="Times New Roman" w:cs="Arial"/>
          <w:i/>
          <w:u w:val="single"/>
          <w:lang w:val="sl-SI"/>
        </w:rPr>
        <w:t>Navodilo</w:t>
      </w:r>
      <w:r w:rsidRPr="0059079A">
        <w:rPr>
          <w:rFonts w:eastAsia="Times New Roman" w:cs="Arial"/>
          <w:i/>
          <w:lang w:val="sl-SI"/>
        </w:rPr>
        <w:t xml:space="preserve">: </w:t>
      </w:r>
      <w:r w:rsidR="00275098">
        <w:rPr>
          <w:rFonts w:eastAsia="Times New Roman" w:cs="Arial"/>
          <w:i/>
          <w:lang w:val="sl-SI"/>
        </w:rPr>
        <w:t>N</w:t>
      </w:r>
      <w:r w:rsidRPr="0059079A">
        <w:rPr>
          <w:rFonts w:eastAsia="Times New Roman" w:cs="Arial"/>
          <w:i/>
          <w:lang w:val="sl-SI"/>
        </w:rPr>
        <w:t>avede</w:t>
      </w:r>
      <w:r w:rsidR="00DB3E03" w:rsidRPr="0059079A">
        <w:rPr>
          <w:rFonts w:eastAsia="Times New Roman" w:cs="Arial"/>
          <w:i/>
          <w:lang w:val="sl-SI"/>
        </w:rPr>
        <w:t>jo se podatki</w:t>
      </w:r>
      <w:r w:rsidRPr="0059079A">
        <w:rPr>
          <w:rFonts w:eastAsia="Times New Roman" w:cs="Arial"/>
          <w:i/>
          <w:lang w:val="sl-SI"/>
        </w:rPr>
        <w:t xml:space="preserve"> </w:t>
      </w:r>
      <w:r w:rsidR="00937E79" w:rsidRPr="0059079A">
        <w:rPr>
          <w:rFonts w:eastAsia="Times New Roman" w:cs="Arial"/>
          <w:i/>
          <w:lang w:val="sl-SI"/>
        </w:rPr>
        <w:t>vlagatelja zahteve</w:t>
      </w:r>
      <w:r w:rsidRPr="0059079A">
        <w:rPr>
          <w:rFonts w:eastAsia="Times New Roman" w:cs="Arial"/>
          <w:i/>
          <w:lang w:val="sl-SI"/>
        </w:rPr>
        <w:t>.</w:t>
      </w:r>
      <w:r w:rsidR="000020BE" w:rsidRPr="0059079A">
        <w:rPr>
          <w:rFonts w:cs="Arial"/>
          <w:i/>
          <w:lang w:val="sl-SI"/>
        </w:rPr>
        <w:t xml:space="preserve"> Telefon in e-</w:t>
      </w:r>
      <w:r w:rsidR="00330C37" w:rsidRPr="0059079A">
        <w:rPr>
          <w:rFonts w:cs="Arial"/>
          <w:i/>
          <w:lang w:val="sl-SI"/>
        </w:rPr>
        <w:t>pošta</w:t>
      </w:r>
      <w:r w:rsidR="000020BE" w:rsidRPr="0059079A">
        <w:rPr>
          <w:rFonts w:cs="Arial"/>
          <w:i/>
          <w:lang w:val="sl-SI"/>
        </w:rPr>
        <w:t xml:space="preserve"> nista</w:t>
      </w:r>
      <w:r w:rsidR="00330C37" w:rsidRPr="0059079A">
        <w:rPr>
          <w:rFonts w:cs="Arial"/>
          <w:i/>
          <w:lang w:val="sl-SI"/>
        </w:rPr>
        <w:t xml:space="preserve"> obvez</w:t>
      </w:r>
      <w:r w:rsidR="000020BE" w:rsidRPr="0059079A">
        <w:rPr>
          <w:rFonts w:cs="Arial"/>
          <w:i/>
          <w:lang w:val="sl-SI"/>
        </w:rPr>
        <w:t>na podat</w:t>
      </w:r>
      <w:r w:rsidR="00330C37" w:rsidRPr="0059079A">
        <w:rPr>
          <w:rFonts w:cs="Arial"/>
          <w:i/>
          <w:lang w:val="sl-SI"/>
        </w:rPr>
        <w:t>k</w:t>
      </w:r>
      <w:r w:rsidR="000020BE" w:rsidRPr="0059079A">
        <w:rPr>
          <w:rFonts w:cs="Arial"/>
          <w:i/>
          <w:lang w:val="sl-SI"/>
        </w:rPr>
        <w:t>a.</w:t>
      </w:r>
      <w:r w:rsidR="00AE150A">
        <w:rPr>
          <w:rFonts w:cs="Arial"/>
          <w:i/>
          <w:lang w:val="sl-SI"/>
        </w:rPr>
        <w:t xml:space="preserve"> V</w:t>
      </w:r>
      <w:r w:rsidR="00275098">
        <w:rPr>
          <w:rFonts w:cs="Arial"/>
          <w:i/>
          <w:lang w:val="sl-SI"/>
        </w:rPr>
        <w:t xml:space="preserve"> </w:t>
      </w:r>
      <w:r w:rsidR="00AE150A">
        <w:rPr>
          <w:rFonts w:cs="Arial"/>
          <w:i/>
          <w:lang w:val="sl-SI"/>
        </w:rPr>
        <w:t xml:space="preserve">kolikor bo naveden elektronski naslov, bo </w:t>
      </w:r>
      <w:r w:rsidR="00275098">
        <w:rPr>
          <w:rFonts w:cs="Arial"/>
          <w:i/>
          <w:lang w:val="sl-SI"/>
        </w:rPr>
        <w:t>potrdilo</w:t>
      </w:r>
      <w:r w:rsidR="00AE150A">
        <w:rPr>
          <w:rFonts w:cs="Arial"/>
          <w:i/>
          <w:lang w:val="sl-SI"/>
        </w:rPr>
        <w:t xml:space="preserve"> posredovan</w:t>
      </w:r>
      <w:r w:rsidR="00275098">
        <w:rPr>
          <w:rFonts w:cs="Arial"/>
          <w:i/>
          <w:lang w:val="sl-SI"/>
        </w:rPr>
        <w:t>o</w:t>
      </w:r>
      <w:r w:rsidR="00AE150A">
        <w:rPr>
          <w:rFonts w:cs="Arial"/>
          <w:i/>
          <w:lang w:val="sl-SI"/>
        </w:rPr>
        <w:t xml:space="preserve"> elektronsko, razen na posebno zahtevo – okence spodaj.</w:t>
      </w:r>
    </w:p>
    <w:p w14:paraId="18B18463" w14:textId="77777777" w:rsidR="00D651C5" w:rsidRDefault="00D651C5" w:rsidP="0059079A">
      <w:pPr>
        <w:pStyle w:val="ALINEJELUKA"/>
        <w:ind w:left="284"/>
        <w:jc w:val="left"/>
        <w:rPr>
          <w:rFonts w:eastAsia="Times New Roman" w:cs="Arial"/>
          <w:sz w:val="22"/>
          <w:szCs w:val="22"/>
          <w:lang w:val="sl-SI"/>
        </w:rPr>
      </w:pPr>
    </w:p>
    <w:p w14:paraId="25D27B5B" w14:textId="77777777" w:rsidR="00275098" w:rsidRPr="0059079A" w:rsidRDefault="00275098" w:rsidP="0059079A">
      <w:pPr>
        <w:pStyle w:val="ALINEJELUKA"/>
        <w:ind w:left="284"/>
        <w:jc w:val="left"/>
        <w:rPr>
          <w:rFonts w:eastAsia="Times New Roman" w:cs="Arial"/>
          <w:sz w:val="22"/>
          <w:szCs w:val="22"/>
          <w:lang w:val="sl-SI"/>
        </w:rPr>
      </w:pPr>
    </w:p>
    <w:p w14:paraId="6D307E43" w14:textId="4EAEC48F" w:rsidR="00D651C5" w:rsidRPr="0059079A" w:rsidRDefault="005D281B" w:rsidP="00D811E0">
      <w:pPr>
        <w:pStyle w:val="ALINEJELUKA"/>
        <w:tabs>
          <w:tab w:val="left" w:pos="9356"/>
        </w:tabs>
        <w:spacing w:after="120" w:line="360" w:lineRule="auto"/>
        <w:ind w:left="284"/>
        <w:jc w:val="left"/>
        <w:rPr>
          <w:rFonts w:eastAsia="Times New Roman" w:cs="Arial"/>
          <w:sz w:val="22"/>
          <w:szCs w:val="22"/>
          <w:u w:val="single"/>
          <w:lang w:val="sl-SI"/>
        </w:rPr>
      </w:pPr>
      <w:r w:rsidRPr="0059079A">
        <w:rPr>
          <w:rFonts w:eastAsia="Times New Roman" w:cs="Arial"/>
          <w:sz w:val="22"/>
          <w:szCs w:val="22"/>
          <w:lang w:val="sl-SI"/>
        </w:rPr>
        <w:t>i</w:t>
      </w:r>
      <w:r w:rsidR="00DB3E03" w:rsidRPr="0059079A">
        <w:rPr>
          <w:rFonts w:eastAsia="Times New Roman" w:cs="Arial"/>
          <w:sz w:val="22"/>
          <w:szCs w:val="22"/>
          <w:lang w:val="sl-SI"/>
        </w:rPr>
        <w:t xml:space="preserve">me in priimek </w:t>
      </w:r>
      <w:r w:rsidR="007A2DC9" w:rsidRPr="0059079A">
        <w:rPr>
          <w:rFonts w:eastAsia="Times New Roman" w:cs="Arial"/>
          <w:sz w:val="22"/>
          <w:szCs w:val="22"/>
          <w:lang w:val="sl-SI"/>
        </w:rPr>
        <w:br/>
      </w:r>
      <w:r w:rsidR="00DB3E03" w:rsidRPr="0059079A">
        <w:rPr>
          <w:rFonts w:eastAsia="Times New Roman" w:cs="Arial"/>
          <w:sz w:val="22"/>
          <w:szCs w:val="22"/>
          <w:lang w:val="sl-SI"/>
        </w:rPr>
        <w:t>oz.</w:t>
      </w:r>
      <w:r w:rsidR="00DF454C" w:rsidRPr="0059079A">
        <w:rPr>
          <w:rFonts w:eastAsia="Times New Roman" w:cs="Arial"/>
          <w:sz w:val="22"/>
          <w:szCs w:val="22"/>
          <w:lang w:val="sl-SI"/>
        </w:rPr>
        <w:t xml:space="preserve"> </w:t>
      </w:r>
      <w:r w:rsidR="00DB3E03" w:rsidRPr="0059079A">
        <w:rPr>
          <w:rFonts w:eastAsia="Times New Roman" w:cs="Arial"/>
          <w:sz w:val="22"/>
          <w:szCs w:val="22"/>
          <w:lang w:val="sl-SI"/>
        </w:rPr>
        <w:t>naziv pravne osebe</w:t>
      </w:r>
      <w:r w:rsidR="00D651C5" w:rsidRPr="0059079A">
        <w:rPr>
          <w:rFonts w:eastAsia="Times New Roman" w:cs="Arial"/>
          <w:sz w:val="22"/>
          <w:szCs w:val="22"/>
          <w:lang w:val="sl-SI"/>
        </w:rPr>
        <w:t>:</w:t>
      </w:r>
      <w:r w:rsidR="000F2924" w:rsidRPr="0059079A">
        <w:rPr>
          <w:rFonts w:eastAsia="Times New Roman" w:cs="Arial"/>
          <w:sz w:val="22"/>
          <w:szCs w:val="22"/>
          <w:lang w:val="sl-SI"/>
        </w:rPr>
        <w:t xml:space="preserve"> </w:t>
      </w:r>
      <w:r w:rsidR="000F2924" w:rsidRPr="0059079A">
        <w:rPr>
          <w:rFonts w:eastAsia="Times New Roman" w:cs="Arial"/>
          <w:sz w:val="22"/>
          <w:szCs w:val="22"/>
          <w:u w:val="single"/>
          <w:lang w:val="sl-SI"/>
        </w:rPr>
        <w:tab/>
      </w:r>
    </w:p>
    <w:p w14:paraId="7868C84C" w14:textId="1AD4DA4F" w:rsidR="00D651C5" w:rsidRPr="0059079A" w:rsidRDefault="005D281B" w:rsidP="00D811E0">
      <w:pPr>
        <w:pStyle w:val="ALINEJELUKA"/>
        <w:tabs>
          <w:tab w:val="clear" w:pos="709"/>
          <w:tab w:val="left" w:pos="284"/>
        </w:tabs>
        <w:spacing w:after="120" w:line="360" w:lineRule="auto"/>
        <w:jc w:val="left"/>
        <w:rPr>
          <w:rFonts w:eastAsia="Times New Roman" w:cs="Arial"/>
          <w:sz w:val="22"/>
          <w:szCs w:val="22"/>
          <w:lang w:val="sl-SI"/>
        </w:rPr>
      </w:pPr>
      <w:r w:rsidRPr="0059079A">
        <w:rPr>
          <w:rFonts w:cs="Arial"/>
          <w:sz w:val="22"/>
          <w:szCs w:val="22"/>
          <w:lang w:val="sl-SI"/>
        </w:rPr>
        <w:tab/>
        <w:t>n</w:t>
      </w:r>
      <w:r w:rsidR="00DB3E03" w:rsidRPr="0059079A">
        <w:rPr>
          <w:rFonts w:cs="Arial"/>
          <w:sz w:val="22"/>
          <w:szCs w:val="22"/>
          <w:lang w:val="sl-SI"/>
        </w:rPr>
        <w:t>aslov / sedež / pošta</w:t>
      </w:r>
      <w:r w:rsidR="00D651C5" w:rsidRPr="0059079A">
        <w:rPr>
          <w:rFonts w:eastAsia="Times New Roman" w:cs="Arial"/>
          <w:sz w:val="22"/>
          <w:szCs w:val="22"/>
          <w:lang w:val="sl-SI"/>
        </w:rPr>
        <w:t>:</w:t>
      </w:r>
      <w:r w:rsidR="00D811E0">
        <w:rPr>
          <w:rFonts w:eastAsia="Times New Roman" w:cs="Arial"/>
          <w:sz w:val="22"/>
          <w:szCs w:val="22"/>
          <w:lang w:val="sl-SI"/>
        </w:rPr>
        <w:t xml:space="preserve"> </w:t>
      </w:r>
      <w:r w:rsidR="00D651C5" w:rsidRPr="0059079A">
        <w:rPr>
          <w:rFonts w:eastAsia="Times New Roman" w:cs="Arial"/>
          <w:sz w:val="22"/>
          <w:szCs w:val="22"/>
          <w:lang w:val="sl-SI"/>
        </w:rPr>
        <w:t>________</w:t>
      </w:r>
      <w:r w:rsidR="00171A91" w:rsidRPr="0059079A">
        <w:rPr>
          <w:rFonts w:eastAsia="Times New Roman" w:cs="Arial"/>
          <w:sz w:val="22"/>
          <w:szCs w:val="22"/>
          <w:lang w:val="sl-SI"/>
        </w:rPr>
        <w:t>__________</w:t>
      </w:r>
      <w:r w:rsidR="00D651C5" w:rsidRPr="0059079A">
        <w:rPr>
          <w:rFonts w:eastAsia="Times New Roman" w:cs="Arial"/>
          <w:sz w:val="22"/>
          <w:szCs w:val="22"/>
          <w:lang w:val="sl-SI"/>
        </w:rPr>
        <w:t>__________</w:t>
      </w:r>
      <w:r w:rsidR="00DB3E03" w:rsidRPr="0059079A">
        <w:rPr>
          <w:rFonts w:eastAsia="Times New Roman" w:cs="Arial"/>
          <w:sz w:val="22"/>
          <w:szCs w:val="22"/>
          <w:lang w:val="sl-SI"/>
        </w:rPr>
        <w:t>_______</w:t>
      </w:r>
      <w:r w:rsidR="00D651C5" w:rsidRPr="0059079A">
        <w:rPr>
          <w:rFonts w:eastAsia="Times New Roman" w:cs="Arial"/>
          <w:sz w:val="22"/>
          <w:szCs w:val="22"/>
          <w:lang w:val="sl-SI"/>
        </w:rPr>
        <w:t>_____________________</w:t>
      </w:r>
    </w:p>
    <w:p w14:paraId="0256596F" w14:textId="4351AD73" w:rsidR="00DB3E03" w:rsidRPr="0059079A" w:rsidRDefault="005D281B" w:rsidP="00D811E0">
      <w:pPr>
        <w:pStyle w:val="ALINEJELUKA"/>
        <w:tabs>
          <w:tab w:val="clear" w:pos="709"/>
          <w:tab w:val="left" w:pos="284"/>
        </w:tabs>
        <w:spacing w:after="120" w:line="360" w:lineRule="auto"/>
        <w:jc w:val="left"/>
        <w:rPr>
          <w:rFonts w:eastAsia="Times New Roman" w:cs="Arial"/>
          <w:sz w:val="22"/>
          <w:szCs w:val="22"/>
          <w:lang w:val="sl-SI"/>
        </w:rPr>
      </w:pPr>
      <w:r w:rsidRPr="0059079A">
        <w:rPr>
          <w:rFonts w:cs="Arial"/>
          <w:sz w:val="22"/>
          <w:szCs w:val="22"/>
          <w:lang w:val="sl-SI"/>
        </w:rPr>
        <w:tab/>
        <w:t>t</w:t>
      </w:r>
      <w:r w:rsidR="000020BE" w:rsidRPr="0059079A">
        <w:rPr>
          <w:rFonts w:cs="Arial"/>
          <w:sz w:val="22"/>
          <w:szCs w:val="22"/>
          <w:lang w:val="sl-SI"/>
        </w:rPr>
        <w:t>elefon /</w:t>
      </w:r>
      <w:r w:rsidR="00DB3E03" w:rsidRPr="0059079A">
        <w:rPr>
          <w:rFonts w:cs="Arial"/>
          <w:sz w:val="22"/>
          <w:szCs w:val="22"/>
          <w:lang w:val="sl-SI"/>
        </w:rPr>
        <w:t xml:space="preserve"> e - pošta</w:t>
      </w:r>
      <w:r w:rsidR="00DB3E03" w:rsidRPr="0059079A">
        <w:rPr>
          <w:rFonts w:eastAsia="Times New Roman" w:cs="Arial"/>
          <w:sz w:val="22"/>
          <w:szCs w:val="22"/>
          <w:lang w:val="sl-SI"/>
        </w:rPr>
        <w:t>:</w:t>
      </w:r>
      <w:r w:rsidR="00D811E0">
        <w:rPr>
          <w:rFonts w:eastAsia="Times New Roman" w:cs="Arial"/>
          <w:sz w:val="22"/>
          <w:szCs w:val="22"/>
          <w:lang w:val="sl-SI"/>
        </w:rPr>
        <w:t xml:space="preserve">  </w:t>
      </w:r>
      <w:r w:rsidR="00DB3E03" w:rsidRPr="0059079A">
        <w:rPr>
          <w:rFonts w:eastAsia="Times New Roman" w:cs="Arial"/>
          <w:sz w:val="22"/>
          <w:szCs w:val="22"/>
          <w:lang w:val="sl-SI"/>
        </w:rPr>
        <w:t>________________________</w:t>
      </w:r>
      <w:r w:rsidR="00805531" w:rsidRPr="0059079A">
        <w:rPr>
          <w:rFonts w:eastAsia="Times New Roman" w:cs="Arial"/>
          <w:sz w:val="22"/>
          <w:szCs w:val="22"/>
          <w:lang w:val="sl-SI"/>
        </w:rPr>
        <w:t>_____</w:t>
      </w:r>
      <w:r w:rsidR="00DB3E03" w:rsidRPr="0059079A">
        <w:rPr>
          <w:rFonts w:eastAsia="Times New Roman" w:cs="Arial"/>
          <w:sz w:val="22"/>
          <w:szCs w:val="22"/>
          <w:lang w:val="sl-SI"/>
        </w:rPr>
        <w:t>________________________</w:t>
      </w:r>
      <w:r w:rsidR="000F2924" w:rsidRPr="0059079A">
        <w:rPr>
          <w:rFonts w:eastAsia="Times New Roman" w:cs="Arial"/>
          <w:sz w:val="22"/>
          <w:szCs w:val="22"/>
          <w:lang w:val="sl-SI"/>
        </w:rPr>
        <w:t>______</w:t>
      </w:r>
      <w:r w:rsidR="00D811E0">
        <w:rPr>
          <w:rFonts w:eastAsia="Times New Roman" w:cs="Arial"/>
          <w:sz w:val="22"/>
          <w:szCs w:val="22"/>
          <w:lang w:val="sl-SI"/>
        </w:rPr>
        <w:t xml:space="preserve"> </w:t>
      </w:r>
    </w:p>
    <w:p w14:paraId="42CCADBE" w14:textId="472E05A4" w:rsidR="005D281B" w:rsidRDefault="00000000" w:rsidP="0059079A">
      <w:pPr>
        <w:pStyle w:val="ALINEJELUKA"/>
        <w:ind w:left="284"/>
        <w:jc w:val="left"/>
        <w:rPr>
          <w:rFonts w:eastAsia="Times New Roman" w:cs="Arial"/>
          <w:sz w:val="22"/>
          <w:szCs w:val="22"/>
          <w:lang w:val="sl-SI"/>
        </w:rPr>
      </w:pPr>
      <w:sdt>
        <w:sdtPr>
          <w:rPr>
            <w:rFonts w:eastAsia="Times New Roman" w:cs="Arial"/>
            <w:sz w:val="22"/>
            <w:szCs w:val="22"/>
            <w:lang w:val="sl-SI"/>
          </w:rPr>
          <w:id w:val="719486881"/>
          <w14:checkbox>
            <w14:checked w14:val="0"/>
            <w14:checkedState w14:val="2612" w14:font="MS Gothic"/>
            <w14:uncheckedState w14:val="2610" w14:font="MS Gothic"/>
          </w14:checkbox>
        </w:sdtPr>
        <w:sdtContent>
          <w:r w:rsidR="008D4103" w:rsidRPr="0059079A">
            <w:rPr>
              <w:rFonts w:ascii="Segoe UI Symbol" w:eastAsia="MS Gothic" w:hAnsi="Segoe UI Symbol" w:cs="Segoe UI Symbol"/>
              <w:sz w:val="22"/>
              <w:szCs w:val="22"/>
              <w:lang w:val="sl-SI"/>
            </w:rPr>
            <w:t>☐</w:t>
          </w:r>
        </w:sdtContent>
      </w:sdt>
      <w:r w:rsidR="00235694" w:rsidRPr="0059079A">
        <w:rPr>
          <w:rFonts w:eastAsia="Times New Roman" w:cs="Arial"/>
          <w:sz w:val="22"/>
          <w:szCs w:val="22"/>
          <w:lang w:val="sl-SI"/>
        </w:rPr>
        <w:tab/>
      </w:r>
      <w:r w:rsidR="008D4103" w:rsidRPr="0059079A">
        <w:rPr>
          <w:rFonts w:eastAsia="Times New Roman" w:cs="Arial"/>
          <w:sz w:val="22"/>
          <w:szCs w:val="22"/>
          <w:lang w:val="sl-SI"/>
        </w:rPr>
        <w:t>Ž</w:t>
      </w:r>
      <w:r w:rsidR="005D281B" w:rsidRPr="0059079A">
        <w:rPr>
          <w:rFonts w:eastAsia="Times New Roman" w:cs="Arial"/>
          <w:sz w:val="22"/>
          <w:szCs w:val="22"/>
          <w:lang w:val="sl-SI"/>
        </w:rPr>
        <w:t xml:space="preserve">elim, da se mi </w:t>
      </w:r>
      <w:r w:rsidR="00275098">
        <w:rPr>
          <w:rFonts w:eastAsia="Times New Roman" w:cs="Arial"/>
          <w:sz w:val="22"/>
          <w:szCs w:val="22"/>
          <w:lang w:val="sl-SI"/>
        </w:rPr>
        <w:t>potrdilo</w:t>
      </w:r>
      <w:r w:rsidR="00670711" w:rsidRPr="0059079A">
        <w:rPr>
          <w:rFonts w:eastAsia="Times New Roman" w:cs="Arial"/>
          <w:sz w:val="22"/>
          <w:szCs w:val="22"/>
          <w:lang w:val="sl-SI"/>
        </w:rPr>
        <w:t xml:space="preserve"> </w:t>
      </w:r>
      <w:r w:rsidR="005D281B" w:rsidRPr="0059079A">
        <w:rPr>
          <w:rFonts w:eastAsia="Times New Roman" w:cs="Arial"/>
          <w:sz w:val="22"/>
          <w:szCs w:val="22"/>
          <w:lang w:val="sl-SI"/>
        </w:rPr>
        <w:t xml:space="preserve">posreduje </w:t>
      </w:r>
      <w:r w:rsidR="00AE150A">
        <w:rPr>
          <w:rFonts w:eastAsia="Times New Roman" w:cs="Arial"/>
          <w:sz w:val="22"/>
          <w:szCs w:val="22"/>
          <w:lang w:val="sl-SI"/>
        </w:rPr>
        <w:t>v tiskani</w:t>
      </w:r>
      <w:r w:rsidR="002C69F3" w:rsidRPr="0059079A">
        <w:rPr>
          <w:rFonts w:eastAsia="Times New Roman" w:cs="Arial"/>
          <w:sz w:val="22"/>
          <w:szCs w:val="22"/>
          <w:lang w:val="sl-SI"/>
        </w:rPr>
        <w:t xml:space="preserve"> obliki </w:t>
      </w:r>
      <w:r w:rsidR="005D281B" w:rsidRPr="0059079A">
        <w:rPr>
          <w:rFonts w:eastAsia="Times New Roman" w:cs="Arial"/>
          <w:sz w:val="22"/>
          <w:szCs w:val="22"/>
          <w:lang w:val="sl-SI"/>
        </w:rPr>
        <w:t>na zgoraj navedeni naslov</w:t>
      </w:r>
      <w:r w:rsidR="008D4103" w:rsidRPr="0059079A">
        <w:rPr>
          <w:rFonts w:eastAsia="Times New Roman" w:cs="Arial"/>
          <w:sz w:val="22"/>
          <w:szCs w:val="22"/>
          <w:lang w:val="sl-SI"/>
        </w:rPr>
        <w:t>.</w:t>
      </w:r>
    </w:p>
    <w:p w14:paraId="0151AF62" w14:textId="3DA4750D" w:rsidR="00C77B45" w:rsidRDefault="00000000" w:rsidP="00C77B45">
      <w:pPr>
        <w:pStyle w:val="ALINEJELUKA"/>
        <w:ind w:left="704" w:hanging="420"/>
        <w:jc w:val="left"/>
        <w:rPr>
          <w:rFonts w:eastAsia="Times New Roman" w:cs="Arial"/>
          <w:sz w:val="22"/>
          <w:szCs w:val="22"/>
          <w:lang w:val="sl-SI"/>
        </w:rPr>
      </w:pPr>
      <w:sdt>
        <w:sdtPr>
          <w:rPr>
            <w:rFonts w:eastAsia="Times New Roman" w:cs="Arial"/>
            <w:sz w:val="22"/>
            <w:szCs w:val="22"/>
            <w:lang w:val="sl-SI"/>
          </w:rPr>
          <w:id w:val="121046432"/>
          <w14:checkbox>
            <w14:checked w14:val="0"/>
            <w14:checkedState w14:val="2612" w14:font="MS Gothic"/>
            <w14:uncheckedState w14:val="2610" w14:font="MS Gothic"/>
          </w14:checkbox>
        </w:sdtPr>
        <w:sdtContent>
          <w:r w:rsidR="00C77B45" w:rsidRPr="0059079A">
            <w:rPr>
              <w:rFonts w:ascii="Segoe UI Symbol" w:eastAsia="MS Gothic" w:hAnsi="Segoe UI Symbol" w:cs="Segoe UI Symbol"/>
              <w:sz w:val="22"/>
              <w:szCs w:val="22"/>
              <w:lang w:val="sl-SI"/>
            </w:rPr>
            <w:t>☐</w:t>
          </w:r>
        </w:sdtContent>
      </w:sdt>
      <w:r w:rsidR="00C77B45" w:rsidRPr="0059079A">
        <w:rPr>
          <w:rFonts w:eastAsia="Times New Roman" w:cs="Arial"/>
          <w:sz w:val="22"/>
          <w:szCs w:val="22"/>
          <w:lang w:val="sl-SI"/>
        </w:rPr>
        <w:tab/>
        <w:t xml:space="preserve">Želim, da se mi </w:t>
      </w:r>
      <w:r w:rsidR="00275098">
        <w:rPr>
          <w:rFonts w:eastAsia="Times New Roman" w:cs="Arial"/>
          <w:sz w:val="22"/>
          <w:szCs w:val="22"/>
          <w:lang w:val="sl-SI"/>
        </w:rPr>
        <w:t>potrdilo</w:t>
      </w:r>
      <w:r w:rsidR="00C77B45" w:rsidRPr="0059079A">
        <w:rPr>
          <w:rFonts w:eastAsia="Times New Roman" w:cs="Arial"/>
          <w:sz w:val="22"/>
          <w:szCs w:val="22"/>
          <w:lang w:val="sl-SI"/>
        </w:rPr>
        <w:t xml:space="preserve"> posreduje </w:t>
      </w:r>
      <w:r w:rsidR="00C77B45">
        <w:rPr>
          <w:rFonts w:eastAsia="Times New Roman" w:cs="Arial"/>
          <w:sz w:val="22"/>
          <w:szCs w:val="22"/>
          <w:lang w:val="sl-SI"/>
        </w:rPr>
        <w:t>v elektronski</w:t>
      </w:r>
      <w:r w:rsidR="00C77B45" w:rsidRPr="0059079A">
        <w:rPr>
          <w:rFonts w:eastAsia="Times New Roman" w:cs="Arial"/>
          <w:sz w:val="22"/>
          <w:szCs w:val="22"/>
          <w:lang w:val="sl-SI"/>
        </w:rPr>
        <w:t xml:space="preserve"> obliki na zgoraj navedeni </w:t>
      </w:r>
      <w:r w:rsidR="00C77B45">
        <w:rPr>
          <w:rFonts w:eastAsia="Times New Roman" w:cs="Arial"/>
          <w:sz w:val="22"/>
          <w:szCs w:val="22"/>
          <w:lang w:val="sl-SI"/>
        </w:rPr>
        <w:t>e -</w:t>
      </w:r>
      <w:r w:rsidR="00C77B45" w:rsidRPr="0059079A">
        <w:rPr>
          <w:rFonts w:eastAsia="Times New Roman" w:cs="Arial"/>
          <w:sz w:val="22"/>
          <w:szCs w:val="22"/>
          <w:lang w:val="sl-SI"/>
        </w:rPr>
        <w:t>naslov.</w:t>
      </w:r>
    </w:p>
    <w:p w14:paraId="093A6D97" w14:textId="77777777" w:rsidR="00D811E0" w:rsidRPr="0059079A" w:rsidRDefault="00D811E0" w:rsidP="0059079A">
      <w:pPr>
        <w:pStyle w:val="ALINEJELUKA"/>
        <w:ind w:left="284"/>
        <w:jc w:val="left"/>
        <w:rPr>
          <w:rFonts w:eastAsia="Times New Roman" w:cs="Arial"/>
          <w:sz w:val="22"/>
          <w:szCs w:val="22"/>
          <w:lang w:val="sl-SI"/>
        </w:rPr>
      </w:pPr>
    </w:p>
    <w:p w14:paraId="3ED5FE94" w14:textId="77777777" w:rsidR="00275098" w:rsidRDefault="00275098" w:rsidP="0059079A">
      <w:pPr>
        <w:pStyle w:val="ALINEJELUKA"/>
        <w:ind w:left="284"/>
        <w:jc w:val="left"/>
        <w:rPr>
          <w:rFonts w:eastAsia="Times New Roman" w:cs="Arial"/>
          <w:sz w:val="28"/>
          <w:szCs w:val="22"/>
          <w:lang w:val="en-US"/>
        </w:rPr>
      </w:pPr>
    </w:p>
    <w:p w14:paraId="7EA5C2A6" w14:textId="77777777" w:rsidR="00275098" w:rsidRPr="00813E94" w:rsidRDefault="00275098" w:rsidP="0059079A">
      <w:pPr>
        <w:pStyle w:val="ALINEJELUKA"/>
        <w:ind w:left="284"/>
        <w:jc w:val="left"/>
        <w:rPr>
          <w:rFonts w:eastAsia="Times New Roman" w:cs="Arial"/>
          <w:sz w:val="28"/>
          <w:szCs w:val="22"/>
          <w:lang w:val="en-US"/>
        </w:rPr>
      </w:pPr>
    </w:p>
    <w:p w14:paraId="6A5081A0" w14:textId="0FF71AE2" w:rsidR="00BD2B58" w:rsidRPr="0059079A" w:rsidRDefault="00BD2B58" w:rsidP="0059079A">
      <w:pPr>
        <w:pStyle w:val="ALINEJELUKA"/>
        <w:numPr>
          <w:ilvl w:val="0"/>
          <w:numId w:val="5"/>
        </w:numPr>
        <w:ind w:left="284" w:hanging="284"/>
        <w:jc w:val="left"/>
        <w:rPr>
          <w:rFonts w:eastAsia="Times New Roman" w:cs="Arial"/>
          <w:b/>
          <w:sz w:val="22"/>
          <w:szCs w:val="22"/>
          <w:lang w:val="en-US"/>
        </w:rPr>
      </w:pPr>
      <w:r w:rsidRPr="0059079A">
        <w:rPr>
          <w:rFonts w:eastAsia="Times New Roman" w:cs="Arial"/>
          <w:b/>
          <w:sz w:val="22"/>
          <w:szCs w:val="22"/>
          <w:lang w:val="en-US"/>
        </w:rPr>
        <w:t>ZEMLJIŠKA PARCELA/PARCELE</w:t>
      </w:r>
    </w:p>
    <w:p w14:paraId="2D89C379" w14:textId="7735B59A" w:rsidR="00BD2B58" w:rsidRPr="0059079A" w:rsidRDefault="00BD2B58" w:rsidP="0059079A">
      <w:pPr>
        <w:pStyle w:val="ALINEJELUKA"/>
        <w:ind w:left="284"/>
        <w:jc w:val="left"/>
        <w:rPr>
          <w:rFonts w:eastAsia="Times New Roman" w:cs="Arial"/>
          <w:i/>
          <w:lang w:val="sl-SI"/>
        </w:rPr>
      </w:pPr>
      <w:r w:rsidRPr="0059079A">
        <w:rPr>
          <w:rFonts w:eastAsia="Times New Roman" w:cs="Arial"/>
          <w:i/>
          <w:u w:val="single"/>
          <w:lang w:val="sl-SI"/>
        </w:rPr>
        <w:t>Navodilo</w:t>
      </w:r>
      <w:r w:rsidRPr="0059079A">
        <w:rPr>
          <w:rFonts w:eastAsia="Times New Roman" w:cs="Arial"/>
          <w:i/>
          <w:lang w:val="sl-SI"/>
        </w:rPr>
        <w:t xml:space="preserve">: </w:t>
      </w:r>
      <w:r w:rsidR="00275098">
        <w:rPr>
          <w:rFonts w:eastAsia="Times New Roman" w:cs="Arial"/>
          <w:i/>
          <w:lang w:val="sl-SI"/>
        </w:rPr>
        <w:t>N</w:t>
      </w:r>
      <w:r w:rsidRPr="0059079A">
        <w:rPr>
          <w:rFonts w:eastAsia="Times New Roman" w:cs="Arial"/>
          <w:i/>
          <w:lang w:val="sl-SI"/>
        </w:rPr>
        <w:t>avede se zemljišk</w:t>
      </w:r>
      <w:r w:rsidR="00FC022D" w:rsidRPr="0059079A">
        <w:rPr>
          <w:rFonts w:eastAsia="Times New Roman" w:cs="Arial"/>
          <w:i/>
          <w:lang w:val="sl-SI"/>
        </w:rPr>
        <w:t>a</w:t>
      </w:r>
      <w:r w:rsidRPr="0059079A">
        <w:rPr>
          <w:rFonts w:eastAsia="Times New Roman" w:cs="Arial"/>
          <w:i/>
          <w:lang w:val="sl-SI"/>
        </w:rPr>
        <w:t xml:space="preserve"> parcel</w:t>
      </w:r>
      <w:r w:rsidR="00FC022D" w:rsidRPr="0059079A">
        <w:rPr>
          <w:rFonts w:eastAsia="Times New Roman" w:cs="Arial"/>
          <w:i/>
          <w:lang w:val="sl-SI"/>
        </w:rPr>
        <w:t>a</w:t>
      </w:r>
      <w:r w:rsidRPr="0059079A">
        <w:rPr>
          <w:rFonts w:eastAsia="Times New Roman" w:cs="Arial"/>
          <w:i/>
          <w:lang w:val="sl-SI"/>
        </w:rPr>
        <w:t xml:space="preserve"> </w:t>
      </w:r>
      <w:r w:rsidR="004C0C72" w:rsidRPr="0059079A">
        <w:rPr>
          <w:rFonts w:eastAsia="Times New Roman" w:cs="Arial"/>
          <w:i/>
          <w:lang w:val="sl-SI"/>
        </w:rPr>
        <w:t>ozi</w:t>
      </w:r>
      <w:r w:rsidR="00FC022D" w:rsidRPr="0059079A">
        <w:rPr>
          <w:rFonts w:eastAsia="Times New Roman" w:cs="Arial"/>
          <w:i/>
          <w:lang w:val="sl-SI"/>
        </w:rPr>
        <w:t>ro</w:t>
      </w:r>
      <w:r w:rsidR="004C0C72" w:rsidRPr="0059079A">
        <w:rPr>
          <w:rFonts w:eastAsia="Times New Roman" w:cs="Arial"/>
          <w:i/>
          <w:lang w:val="sl-SI"/>
        </w:rPr>
        <w:t>ma</w:t>
      </w:r>
      <w:r w:rsidR="00235694" w:rsidRPr="0059079A">
        <w:rPr>
          <w:rFonts w:eastAsia="Times New Roman" w:cs="Arial"/>
          <w:i/>
          <w:lang w:val="sl-SI"/>
        </w:rPr>
        <w:t xml:space="preserve"> največ 10</w:t>
      </w:r>
      <w:r w:rsidRPr="0059079A">
        <w:rPr>
          <w:rFonts w:eastAsia="Times New Roman" w:cs="Arial"/>
          <w:i/>
          <w:lang w:val="sl-SI"/>
        </w:rPr>
        <w:t xml:space="preserve"> </w:t>
      </w:r>
      <w:r w:rsidR="00FC022D" w:rsidRPr="0059079A">
        <w:rPr>
          <w:rFonts w:eastAsia="Times New Roman" w:cs="Arial"/>
          <w:i/>
          <w:lang w:val="sl-SI"/>
        </w:rPr>
        <w:t xml:space="preserve">zemljiških </w:t>
      </w:r>
      <w:r w:rsidRPr="0059079A">
        <w:rPr>
          <w:rFonts w:eastAsia="Times New Roman" w:cs="Arial"/>
          <w:i/>
          <w:lang w:val="sl-SI"/>
        </w:rPr>
        <w:t>parcel</w:t>
      </w:r>
      <w:r w:rsidR="004C0C72" w:rsidRPr="0059079A">
        <w:rPr>
          <w:rFonts w:eastAsia="Times New Roman" w:cs="Arial"/>
          <w:i/>
          <w:lang w:val="sl-SI"/>
        </w:rPr>
        <w:t xml:space="preserve"> znotraj iste katastrske občine</w:t>
      </w:r>
      <w:r w:rsidRPr="0059079A">
        <w:rPr>
          <w:rFonts w:eastAsia="Times New Roman" w:cs="Arial"/>
          <w:i/>
          <w:lang w:val="sl-SI"/>
        </w:rPr>
        <w:t xml:space="preserve"> za katere se </w:t>
      </w:r>
      <w:r w:rsidR="000714F2" w:rsidRPr="0059079A">
        <w:rPr>
          <w:rFonts w:eastAsia="Times New Roman" w:cs="Arial"/>
          <w:i/>
          <w:lang w:val="sl-SI"/>
        </w:rPr>
        <w:t xml:space="preserve">zahteva </w:t>
      </w:r>
      <w:r w:rsidRPr="0059079A">
        <w:rPr>
          <w:rFonts w:eastAsia="Times New Roman" w:cs="Arial"/>
          <w:i/>
          <w:lang w:val="sl-SI"/>
        </w:rPr>
        <w:t xml:space="preserve">izdaja </w:t>
      </w:r>
      <w:r w:rsidR="00275098">
        <w:rPr>
          <w:rFonts w:eastAsia="Times New Roman" w:cs="Arial"/>
          <w:i/>
          <w:lang w:val="sl-SI"/>
        </w:rPr>
        <w:t>potrdilo</w:t>
      </w:r>
      <w:r w:rsidRPr="0059079A">
        <w:rPr>
          <w:rFonts w:eastAsia="Times New Roman" w:cs="Arial"/>
          <w:i/>
          <w:lang w:val="sl-SI"/>
        </w:rPr>
        <w:t>.</w:t>
      </w:r>
    </w:p>
    <w:p w14:paraId="191CC576" w14:textId="77777777" w:rsidR="00BD2B58" w:rsidRPr="0059079A" w:rsidRDefault="00BD2B58" w:rsidP="0059079A">
      <w:pPr>
        <w:pStyle w:val="ALINEJELUKA"/>
        <w:ind w:left="284"/>
        <w:jc w:val="left"/>
        <w:rPr>
          <w:rFonts w:eastAsia="Times New Roman" w:cs="Arial"/>
          <w:sz w:val="22"/>
          <w:szCs w:val="22"/>
          <w:lang w:val="sl-SI"/>
        </w:rPr>
      </w:pPr>
    </w:p>
    <w:p w14:paraId="7FD004CC" w14:textId="7A26CF42" w:rsidR="00BD2B58" w:rsidRPr="0059079A" w:rsidRDefault="00D81A54" w:rsidP="00BF0FDF">
      <w:pPr>
        <w:pStyle w:val="ALINEJELUKA"/>
        <w:spacing w:after="120" w:line="360" w:lineRule="auto"/>
        <w:ind w:left="284"/>
        <w:jc w:val="left"/>
        <w:rPr>
          <w:rFonts w:eastAsia="Times New Roman" w:cs="Arial"/>
          <w:sz w:val="22"/>
          <w:szCs w:val="22"/>
          <w:lang w:val="sl-SI"/>
        </w:rPr>
      </w:pPr>
      <w:r w:rsidRPr="0059079A">
        <w:rPr>
          <w:rFonts w:eastAsia="Times New Roman" w:cs="Arial"/>
          <w:sz w:val="22"/>
          <w:szCs w:val="22"/>
          <w:lang w:val="sl-SI"/>
        </w:rPr>
        <w:t>š</w:t>
      </w:r>
      <w:r w:rsidR="00330C37" w:rsidRPr="0059079A">
        <w:rPr>
          <w:rFonts w:eastAsia="Times New Roman" w:cs="Arial"/>
          <w:sz w:val="22"/>
          <w:szCs w:val="22"/>
          <w:lang w:val="sl-SI"/>
        </w:rPr>
        <w:t xml:space="preserve">ifra in ime </w:t>
      </w:r>
      <w:r w:rsidR="00BD2B58" w:rsidRPr="0059079A">
        <w:rPr>
          <w:rFonts w:eastAsia="Times New Roman" w:cs="Arial"/>
          <w:sz w:val="22"/>
          <w:szCs w:val="22"/>
          <w:lang w:val="sl-SI"/>
        </w:rPr>
        <w:t>katastrsk</w:t>
      </w:r>
      <w:r w:rsidR="00330C37" w:rsidRPr="0059079A">
        <w:rPr>
          <w:rFonts w:eastAsia="Times New Roman" w:cs="Arial"/>
          <w:sz w:val="22"/>
          <w:szCs w:val="22"/>
          <w:lang w:val="sl-SI"/>
        </w:rPr>
        <w:t>e</w:t>
      </w:r>
      <w:r w:rsidR="00BD2B58" w:rsidRPr="0059079A">
        <w:rPr>
          <w:rFonts w:eastAsia="Times New Roman" w:cs="Arial"/>
          <w:sz w:val="22"/>
          <w:szCs w:val="22"/>
          <w:lang w:val="sl-SI"/>
        </w:rPr>
        <w:t xml:space="preserve"> občin</w:t>
      </w:r>
      <w:r w:rsidR="00330C37" w:rsidRPr="0059079A">
        <w:rPr>
          <w:rFonts w:eastAsia="Times New Roman" w:cs="Arial"/>
          <w:sz w:val="22"/>
          <w:szCs w:val="22"/>
          <w:lang w:val="sl-SI"/>
        </w:rPr>
        <w:t>e</w:t>
      </w:r>
      <w:r w:rsidR="00BD2B58" w:rsidRPr="0059079A">
        <w:rPr>
          <w:rFonts w:eastAsia="Times New Roman" w:cs="Arial"/>
          <w:sz w:val="22"/>
          <w:szCs w:val="22"/>
          <w:lang w:val="sl-SI"/>
        </w:rPr>
        <w:t>:</w:t>
      </w:r>
      <w:r w:rsidR="00D811E0">
        <w:rPr>
          <w:rFonts w:eastAsia="Times New Roman" w:cs="Arial"/>
          <w:sz w:val="22"/>
          <w:szCs w:val="22"/>
          <w:lang w:val="sl-SI"/>
        </w:rPr>
        <w:t xml:space="preserve"> </w:t>
      </w:r>
      <w:r w:rsidR="00BD2B58" w:rsidRPr="0059079A">
        <w:rPr>
          <w:rFonts w:eastAsia="Times New Roman" w:cs="Arial"/>
          <w:sz w:val="22"/>
          <w:szCs w:val="22"/>
          <w:lang w:val="sl-SI"/>
        </w:rPr>
        <w:t>__________________________________________________</w:t>
      </w:r>
    </w:p>
    <w:p w14:paraId="6A550A81" w14:textId="3DEA226B" w:rsidR="00BD2B58" w:rsidRPr="0059079A" w:rsidRDefault="00D81A54" w:rsidP="00BF0FDF">
      <w:pPr>
        <w:pStyle w:val="ALINEJELUKA"/>
        <w:spacing w:after="120" w:line="360" w:lineRule="auto"/>
        <w:ind w:left="284"/>
        <w:jc w:val="left"/>
        <w:rPr>
          <w:rFonts w:eastAsia="Times New Roman" w:cs="Arial"/>
          <w:sz w:val="22"/>
          <w:szCs w:val="22"/>
          <w:lang w:val="en-US"/>
        </w:rPr>
      </w:pPr>
      <w:r w:rsidRPr="0059079A">
        <w:rPr>
          <w:rFonts w:eastAsia="Times New Roman" w:cs="Arial"/>
          <w:sz w:val="22"/>
          <w:szCs w:val="22"/>
          <w:lang w:val="sl-SI"/>
        </w:rPr>
        <w:t>š</w:t>
      </w:r>
      <w:r w:rsidR="00BD2B58" w:rsidRPr="0059079A">
        <w:rPr>
          <w:rFonts w:eastAsia="Times New Roman" w:cs="Arial"/>
          <w:sz w:val="22"/>
          <w:szCs w:val="22"/>
          <w:lang w:val="sl-SI"/>
        </w:rPr>
        <w:t>tevilka zemljiške parcele</w:t>
      </w:r>
      <w:r w:rsidR="00BD2B58" w:rsidRPr="0059079A">
        <w:rPr>
          <w:rFonts w:eastAsia="Times New Roman" w:cs="Arial"/>
          <w:sz w:val="22"/>
          <w:szCs w:val="22"/>
          <w:lang w:val="en-US"/>
        </w:rPr>
        <w:t>:</w:t>
      </w:r>
      <w:r w:rsidR="00D811E0">
        <w:rPr>
          <w:rFonts w:eastAsia="Times New Roman" w:cs="Arial"/>
          <w:sz w:val="22"/>
          <w:szCs w:val="22"/>
          <w:lang w:val="en-US"/>
        </w:rPr>
        <w:t xml:space="preserve"> </w:t>
      </w:r>
      <w:r w:rsidR="00BD2B58" w:rsidRPr="0059079A">
        <w:rPr>
          <w:rFonts w:eastAsia="Times New Roman" w:cs="Arial"/>
          <w:sz w:val="22"/>
          <w:szCs w:val="22"/>
          <w:lang w:val="en-US"/>
        </w:rPr>
        <w:t xml:space="preserve"> </w:t>
      </w:r>
      <w:r w:rsidR="00D811E0">
        <w:rPr>
          <w:rFonts w:eastAsia="Times New Roman" w:cs="Arial"/>
          <w:sz w:val="22"/>
          <w:szCs w:val="22"/>
          <w:lang w:val="en-US"/>
        </w:rPr>
        <w:t xml:space="preserve"> </w:t>
      </w:r>
      <w:r w:rsidR="00BD2B58" w:rsidRPr="0059079A">
        <w:rPr>
          <w:rFonts w:eastAsia="Times New Roman" w:cs="Arial"/>
          <w:sz w:val="22"/>
          <w:szCs w:val="22"/>
          <w:lang w:val="en-US"/>
        </w:rPr>
        <w:t>______________</w:t>
      </w:r>
      <w:r w:rsidR="005D281B" w:rsidRPr="0059079A">
        <w:rPr>
          <w:rFonts w:eastAsia="Times New Roman" w:cs="Arial"/>
          <w:sz w:val="22"/>
          <w:szCs w:val="22"/>
          <w:lang w:val="en-US"/>
        </w:rPr>
        <w:t>___</w:t>
      </w:r>
      <w:r w:rsidR="00805531" w:rsidRPr="0059079A">
        <w:rPr>
          <w:rFonts w:eastAsia="Times New Roman" w:cs="Arial"/>
          <w:sz w:val="22"/>
          <w:szCs w:val="22"/>
          <w:lang w:val="en-US"/>
        </w:rPr>
        <w:t>_________</w:t>
      </w:r>
      <w:r w:rsidR="005D281B" w:rsidRPr="0059079A">
        <w:rPr>
          <w:rFonts w:eastAsia="Times New Roman" w:cs="Arial"/>
          <w:sz w:val="22"/>
          <w:szCs w:val="22"/>
          <w:lang w:val="en-US"/>
        </w:rPr>
        <w:t>_____________________</w:t>
      </w:r>
      <w:r w:rsidR="000F2924" w:rsidRPr="0059079A">
        <w:rPr>
          <w:rFonts w:eastAsia="Times New Roman" w:cs="Arial"/>
          <w:sz w:val="22"/>
          <w:szCs w:val="22"/>
          <w:lang w:val="en-US"/>
        </w:rPr>
        <w:t>____</w:t>
      </w:r>
      <w:r w:rsidR="00BD2B58" w:rsidRPr="0059079A">
        <w:rPr>
          <w:rFonts w:eastAsia="Times New Roman" w:cs="Arial"/>
          <w:sz w:val="22"/>
          <w:szCs w:val="22"/>
          <w:lang w:val="en-US"/>
        </w:rPr>
        <w:t>_</w:t>
      </w:r>
    </w:p>
    <w:p w14:paraId="7A4338F5" w14:textId="77777777" w:rsidR="00275098" w:rsidRPr="00BF0FDF" w:rsidRDefault="00275098" w:rsidP="00275098">
      <w:pPr>
        <w:pStyle w:val="ALINEJELUKA"/>
        <w:spacing w:line="276" w:lineRule="auto"/>
        <w:ind w:left="284"/>
        <w:rPr>
          <w:rFonts w:cs="Arial"/>
          <w:i/>
          <w:sz w:val="22"/>
          <w:szCs w:val="22"/>
          <w:lang w:val="sl-SI"/>
        </w:rPr>
      </w:pPr>
      <w:r w:rsidRPr="00BF0FDF">
        <w:rPr>
          <w:rFonts w:cs="Arial"/>
          <w:i/>
          <w:sz w:val="22"/>
          <w:szCs w:val="22"/>
          <w:lang w:val="sl-SI"/>
        </w:rPr>
        <w:t>Zemljiške parcele znotraj katastrske občine predstavljajo en zahtevek. En zahtevek lahko obsega največ deset posameznih zemljiških parcel. Prosilci lahko na enem zahtevku navedejo največ deset parcel znotraj ene katastrske občine.</w:t>
      </w:r>
    </w:p>
    <w:p w14:paraId="3B8B3874" w14:textId="77777777" w:rsidR="00D811E0" w:rsidRDefault="00D811E0" w:rsidP="0059079A">
      <w:pPr>
        <w:pStyle w:val="ALINEJELUKA"/>
        <w:ind w:left="284"/>
        <w:jc w:val="left"/>
        <w:rPr>
          <w:rFonts w:eastAsia="Times New Roman" w:cs="Arial"/>
          <w:sz w:val="22"/>
          <w:szCs w:val="22"/>
          <w:lang w:val="en-US"/>
        </w:rPr>
      </w:pPr>
    </w:p>
    <w:p w14:paraId="7CD55626" w14:textId="77777777" w:rsidR="002A16F7" w:rsidRDefault="002A16F7" w:rsidP="0059079A">
      <w:pPr>
        <w:pStyle w:val="ALINEJELUKA"/>
        <w:ind w:left="284"/>
        <w:jc w:val="left"/>
        <w:rPr>
          <w:rFonts w:eastAsia="Times New Roman" w:cs="Arial"/>
          <w:sz w:val="22"/>
          <w:szCs w:val="22"/>
          <w:lang w:val="en-US"/>
        </w:rPr>
      </w:pPr>
    </w:p>
    <w:p w14:paraId="66E31BA5" w14:textId="77777777" w:rsidR="002A16F7" w:rsidRDefault="002A16F7" w:rsidP="0059079A">
      <w:pPr>
        <w:pStyle w:val="ALINEJELUKA"/>
        <w:ind w:left="284"/>
        <w:jc w:val="left"/>
        <w:rPr>
          <w:rFonts w:eastAsia="Times New Roman" w:cs="Arial"/>
          <w:sz w:val="22"/>
          <w:szCs w:val="22"/>
          <w:lang w:val="en-US"/>
        </w:rPr>
      </w:pPr>
    </w:p>
    <w:p w14:paraId="4EE5ED16" w14:textId="181C6190" w:rsidR="005D281B" w:rsidRPr="00275098" w:rsidRDefault="00275098" w:rsidP="00275098">
      <w:pPr>
        <w:spacing w:after="0" w:line="240" w:lineRule="auto"/>
        <w:jc w:val="both"/>
        <w:rPr>
          <w:rFonts w:ascii="Arial" w:eastAsia="Times New Roman" w:hAnsi="Arial" w:cs="Arial"/>
          <w:bCs/>
          <w:lang w:eastAsia="sl-SI"/>
        </w:rPr>
      </w:pPr>
      <w:proofErr w:type="spellStart"/>
      <w:r w:rsidRPr="00275098">
        <w:rPr>
          <w:rFonts w:ascii="Arial" w:eastAsia="Times New Roman" w:hAnsi="Arial" w:cs="Arial"/>
          <w:bCs/>
          <w:lang w:val="en-US" w:eastAsia="sl-SI"/>
        </w:rPr>
        <w:lastRenderedPageBreak/>
        <w:t>Potrdilo</w:t>
      </w:r>
      <w:proofErr w:type="spellEnd"/>
      <w:r w:rsidRPr="00275098">
        <w:rPr>
          <w:rFonts w:ascii="Arial" w:eastAsia="Times New Roman" w:hAnsi="Arial" w:cs="Arial"/>
          <w:bCs/>
          <w:lang w:val="en-US" w:eastAsia="sl-SI"/>
        </w:rPr>
        <w:t xml:space="preserve"> o </w:t>
      </w:r>
      <w:proofErr w:type="spellStart"/>
      <w:r w:rsidRPr="00275098">
        <w:rPr>
          <w:rFonts w:ascii="Arial" w:eastAsia="Times New Roman" w:hAnsi="Arial" w:cs="Arial"/>
          <w:bCs/>
          <w:lang w:val="en-US" w:eastAsia="sl-SI"/>
        </w:rPr>
        <w:t>pogojih</w:t>
      </w:r>
      <w:proofErr w:type="spellEnd"/>
      <w:r w:rsidRPr="00275098">
        <w:rPr>
          <w:rFonts w:ascii="Arial" w:eastAsia="Times New Roman" w:hAnsi="Arial" w:cs="Arial"/>
          <w:bCs/>
          <w:lang w:val="en-US" w:eastAsia="sl-SI"/>
        </w:rPr>
        <w:t xml:space="preserve"> za </w:t>
      </w:r>
      <w:proofErr w:type="spellStart"/>
      <w:r w:rsidRPr="00275098">
        <w:rPr>
          <w:rFonts w:ascii="Arial" w:eastAsia="Times New Roman" w:hAnsi="Arial" w:cs="Arial"/>
          <w:bCs/>
          <w:lang w:val="en-US" w:eastAsia="sl-SI"/>
        </w:rPr>
        <w:t>spreminjanje</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meje</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parcele</w:t>
      </w:r>
      <w:proofErr w:type="spellEnd"/>
      <w:r w:rsidRPr="00275098">
        <w:rPr>
          <w:rFonts w:ascii="Arial" w:eastAsia="Times New Roman" w:hAnsi="Arial" w:cs="Arial"/>
          <w:bCs/>
          <w:lang w:val="en-US" w:eastAsia="sl-SI"/>
        </w:rPr>
        <w:t xml:space="preserve"> se </w:t>
      </w:r>
      <w:proofErr w:type="spellStart"/>
      <w:r w:rsidRPr="00275098">
        <w:rPr>
          <w:rFonts w:ascii="Arial" w:eastAsia="Times New Roman" w:hAnsi="Arial" w:cs="Arial"/>
          <w:bCs/>
          <w:lang w:val="en-US" w:eastAsia="sl-SI"/>
        </w:rPr>
        <w:t>izda</w:t>
      </w:r>
      <w:proofErr w:type="spellEnd"/>
      <w:r w:rsidRPr="00275098">
        <w:rPr>
          <w:rFonts w:ascii="Arial" w:eastAsia="Times New Roman" w:hAnsi="Arial" w:cs="Arial"/>
          <w:bCs/>
          <w:lang w:val="en-US" w:eastAsia="sl-SI"/>
        </w:rPr>
        <w:t xml:space="preserve"> za </w:t>
      </w:r>
      <w:proofErr w:type="spellStart"/>
      <w:r w:rsidRPr="00275098">
        <w:rPr>
          <w:rFonts w:ascii="Arial" w:eastAsia="Times New Roman" w:hAnsi="Arial" w:cs="Arial"/>
          <w:bCs/>
          <w:lang w:val="en-US" w:eastAsia="sl-SI"/>
        </w:rPr>
        <w:t>potrebe</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geodetskih</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postopkov</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združitve</w:t>
      </w:r>
      <w:proofErr w:type="spellEnd"/>
      <w:r w:rsidRPr="00275098">
        <w:rPr>
          <w:rFonts w:ascii="Arial" w:eastAsia="Times New Roman" w:hAnsi="Arial" w:cs="Arial"/>
          <w:bCs/>
          <w:lang w:val="en-US" w:eastAsia="sl-SI"/>
        </w:rPr>
        <w:t xml:space="preserve"> in </w:t>
      </w:r>
      <w:proofErr w:type="spellStart"/>
      <w:r w:rsidRPr="00275098">
        <w:rPr>
          <w:rFonts w:ascii="Arial" w:eastAsia="Times New Roman" w:hAnsi="Arial" w:cs="Arial"/>
          <w:bCs/>
          <w:lang w:val="en-US" w:eastAsia="sl-SI"/>
        </w:rPr>
        <w:t>delitve</w:t>
      </w:r>
      <w:proofErr w:type="spellEnd"/>
      <w:r w:rsidRPr="00275098">
        <w:rPr>
          <w:rFonts w:ascii="Arial" w:eastAsia="Times New Roman" w:hAnsi="Arial" w:cs="Arial"/>
          <w:bCs/>
          <w:lang w:val="en-US" w:eastAsia="sl-SI"/>
        </w:rPr>
        <w:t xml:space="preserve"> parcel, </w:t>
      </w:r>
      <w:proofErr w:type="spellStart"/>
      <w:r w:rsidRPr="00275098">
        <w:rPr>
          <w:rFonts w:ascii="Arial" w:eastAsia="Times New Roman" w:hAnsi="Arial" w:cs="Arial"/>
          <w:bCs/>
          <w:lang w:val="en-US" w:eastAsia="sl-SI"/>
        </w:rPr>
        <w:t>izravnave</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meje</w:t>
      </w:r>
      <w:proofErr w:type="spellEnd"/>
      <w:r w:rsidRPr="00275098">
        <w:rPr>
          <w:rFonts w:ascii="Arial" w:eastAsia="Times New Roman" w:hAnsi="Arial" w:cs="Arial"/>
          <w:bCs/>
          <w:lang w:val="en-US" w:eastAsia="sl-SI"/>
        </w:rPr>
        <w:t xml:space="preserve"> in </w:t>
      </w:r>
      <w:proofErr w:type="spellStart"/>
      <w:r w:rsidRPr="00275098">
        <w:rPr>
          <w:rFonts w:ascii="Arial" w:eastAsia="Times New Roman" w:hAnsi="Arial" w:cs="Arial"/>
          <w:bCs/>
          <w:lang w:val="en-US" w:eastAsia="sl-SI"/>
        </w:rPr>
        <w:t>pogodbene</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komasacije</w:t>
      </w:r>
      <w:proofErr w:type="spellEnd"/>
      <w:r w:rsidRPr="00275098">
        <w:rPr>
          <w:rFonts w:ascii="Arial" w:eastAsia="Times New Roman" w:hAnsi="Arial" w:cs="Arial"/>
          <w:bCs/>
          <w:lang w:val="en-US" w:eastAsia="sl-SI"/>
        </w:rPr>
        <w:t xml:space="preserve"> ter </w:t>
      </w:r>
      <w:proofErr w:type="spellStart"/>
      <w:r w:rsidRPr="00275098">
        <w:rPr>
          <w:rFonts w:ascii="Arial" w:eastAsia="Times New Roman" w:hAnsi="Arial" w:cs="Arial"/>
          <w:bCs/>
          <w:lang w:val="en-US" w:eastAsia="sl-SI"/>
        </w:rPr>
        <w:t>vsebuje</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podatke</w:t>
      </w:r>
      <w:proofErr w:type="spellEnd"/>
      <w:r w:rsidRPr="00275098">
        <w:rPr>
          <w:rFonts w:ascii="Arial" w:eastAsia="Times New Roman" w:hAnsi="Arial" w:cs="Arial"/>
          <w:bCs/>
          <w:lang w:val="en-US" w:eastAsia="sl-SI"/>
        </w:rPr>
        <w:t xml:space="preserve"> o </w:t>
      </w:r>
      <w:proofErr w:type="spellStart"/>
      <w:r w:rsidRPr="00275098">
        <w:rPr>
          <w:rFonts w:ascii="Arial" w:eastAsia="Times New Roman" w:hAnsi="Arial" w:cs="Arial"/>
          <w:bCs/>
          <w:lang w:val="en-US" w:eastAsia="sl-SI"/>
        </w:rPr>
        <w:t>namenski</w:t>
      </w:r>
      <w:proofErr w:type="spellEnd"/>
      <w:r w:rsidRPr="00275098">
        <w:rPr>
          <w:rFonts w:ascii="Arial" w:eastAsia="Times New Roman" w:hAnsi="Arial" w:cs="Arial"/>
          <w:bCs/>
          <w:lang w:val="en-US" w:eastAsia="sl-SI"/>
        </w:rPr>
        <w:t xml:space="preserve"> rabi </w:t>
      </w:r>
      <w:proofErr w:type="spellStart"/>
      <w:r w:rsidRPr="00275098">
        <w:rPr>
          <w:rFonts w:ascii="Arial" w:eastAsia="Times New Roman" w:hAnsi="Arial" w:cs="Arial"/>
          <w:bCs/>
          <w:lang w:val="en-US" w:eastAsia="sl-SI"/>
        </w:rPr>
        <w:t>prostora</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tiste</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določbe</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prostorskega</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izvedbenega</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akta</w:t>
      </w:r>
      <w:proofErr w:type="spellEnd"/>
      <w:r w:rsidRPr="00275098">
        <w:rPr>
          <w:rFonts w:ascii="Arial" w:eastAsia="Times New Roman" w:hAnsi="Arial" w:cs="Arial"/>
          <w:bCs/>
          <w:lang w:val="en-US" w:eastAsia="sl-SI"/>
        </w:rPr>
        <w:t xml:space="preserve">, ki so </w:t>
      </w:r>
      <w:proofErr w:type="spellStart"/>
      <w:r w:rsidRPr="00275098">
        <w:rPr>
          <w:rFonts w:ascii="Arial" w:eastAsia="Times New Roman" w:hAnsi="Arial" w:cs="Arial"/>
          <w:bCs/>
          <w:lang w:val="en-US" w:eastAsia="sl-SI"/>
        </w:rPr>
        <w:t>pomembne</w:t>
      </w:r>
      <w:proofErr w:type="spellEnd"/>
      <w:r w:rsidRPr="00275098">
        <w:rPr>
          <w:rFonts w:ascii="Arial" w:eastAsia="Times New Roman" w:hAnsi="Arial" w:cs="Arial"/>
          <w:bCs/>
          <w:lang w:val="en-US" w:eastAsia="sl-SI"/>
        </w:rPr>
        <w:t xml:space="preserve"> za </w:t>
      </w:r>
      <w:proofErr w:type="spellStart"/>
      <w:r w:rsidRPr="00275098">
        <w:rPr>
          <w:rFonts w:ascii="Arial" w:eastAsia="Times New Roman" w:hAnsi="Arial" w:cs="Arial"/>
          <w:bCs/>
          <w:lang w:val="en-US" w:eastAsia="sl-SI"/>
        </w:rPr>
        <w:t>spreminjanje</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meje</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parcele</w:t>
      </w:r>
      <w:proofErr w:type="spellEnd"/>
      <w:r w:rsidRPr="00275098">
        <w:rPr>
          <w:rFonts w:ascii="Arial" w:eastAsia="Times New Roman" w:hAnsi="Arial" w:cs="Arial"/>
          <w:bCs/>
          <w:lang w:val="en-US" w:eastAsia="sl-SI"/>
        </w:rPr>
        <w:t xml:space="preserve">, in </w:t>
      </w:r>
      <w:proofErr w:type="spellStart"/>
      <w:r w:rsidRPr="00275098">
        <w:rPr>
          <w:rFonts w:ascii="Arial" w:eastAsia="Times New Roman" w:hAnsi="Arial" w:cs="Arial"/>
          <w:bCs/>
          <w:lang w:val="en-US" w:eastAsia="sl-SI"/>
        </w:rPr>
        <w:t>navedbo</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začasnega</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ukrepa</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prepovedi</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spreminjanja</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meje</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parcele</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če</w:t>
      </w:r>
      <w:proofErr w:type="spellEnd"/>
      <w:r w:rsidRPr="00275098">
        <w:rPr>
          <w:rFonts w:ascii="Arial" w:eastAsia="Times New Roman" w:hAnsi="Arial" w:cs="Arial"/>
          <w:bCs/>
          <w:lang w:val="en-US" w:eastAsia="sl-SI"/>
        </w:rPr>
        <w:t xml:space="preserve"> je ta </w:t>
      </w:r>
      <w:proofErr w:type="spellStart"/>
      <w:r w:rsidRPr="00275098">
        <w:rPr>
          <w:rFonts w:ascii="Arial" w:eastAsia="Times New Roman" w:hAnsi="Arial" w:cs="Arial"/>
          <w:bCs/>
          <w:lang w:val="en-US" w:eastAsia="sl-SI"/>
        </w:rPr>
        <w:t>vzpostavljen</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Potrdilu</w:t>
      </w:r>
      <w:proofErr w:type="spellEnd"/>
      <w:r w:rsidRPr="00275098">
        <w:rPr>
          <w:rFonts w:ascii="Arial" w:eastAsia="Times New Roman" w:hAnsi="Arial" w:cs="Arial"/>
          <w:bCs/>
          <w:lang w:val="en-US" w:eastAsia="sl-SI"/>
        </w:rPr>
        <w:t xml:space="preserve"> se </w:t>
      </w:r>
      <w:proofErr w:type="spellStart"/>
      <w:r w:rsidRPr="00275098">
        <w:rPr>
          <w:rFonts w:ascii="Arial" w:eastAsia="Times New Roman" w:hAnsi="Arial" w:cs="Arial"/>
          <w:bCs/>
          <w:lang w:val="en-US" w:eastAsia="sl-SI"/>
        </w:rPr>
        <w:t>priloži</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tudi</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kopija</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grafičnega</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prikaza</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prostorskega</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izvedbenega</w:t>
      </w:r>
      <w:proofErr w:type="spellEnd"/>
      <w:r w:rsidRPr="00275098">
        <w:rPr>
          <w:rFonts w:ascii="Arial" w:eastAsia="Times New Roman" w:hAnsi="Arial" w:cs="Arial"/>
          <w:bCs/>
          <w:lang w:val="en-US" w:eastAsia="sl-SI"/>
        </w:rPr>
        <w:t xml:space="preserve"> </w:t>
      </w:r>
      <w:proofErr w:type="spellStart"/>
      <w:r w:rsidRPr="00275098">
        <w:rPr>
          <w:rFonts w:ascii="Arial" w:eastAsia="Times New Roman" w:hAnsi="Arial" w:cs="Arial"/>
          <w:bCs/>
          <w:lang w:val="en-US" w:eastAsia="sl-SI"/>
        </w:rPr>
        <w:t>akta</w:t>
      </w:r>
      <w:proofErr w:type="spellEnd"/>
      <w:r w:rsidRPr="00275098">
        <w:rPr>
          <w:rFonts w:ascii="Arial" w:eastAsia="Times New Roman" w:hAnsi="Arial" w:cs="Arial"/>
          <w:bCs/>
          <w:lang w:val="en-US" w:eastAsia="sl-SI"/>
        </w:rPr>
        <w:t>.</w:t>
      </w:r>
    </w:p>
    <w:p w14:paraId="36649870" w14:textId="77777777" w:rsidR="00813E94" w:rsidRDefault="00813E94" w:rsidP="0059079A">
      <w:pPr>
        <w:pStyle w:val="ALINEJELUKA"/>
        <w:ind w:left="284"/>
        <w:jc w:val="left"/>
        <w:rPr>
          <w:rFonts w:cs="Arial"/>
          <w:i/>
          <w:sz w:val="22"/>
          <w:szCs w:val="22"/>
          <w:lang w:val="sl-SI"/>
        </w:rPr>
      </w:pPr>
    </w:p>
    <w:p w14:paraId="2640E90B" w14:textId="77777777" w:rsidR="002A16F7" w:rsidRDefault="002A16F7" w:rsidP="0059079A">
      <w:pPr>
        <w:pStyle w:val="ALINEJELUKA"/>
        <w:ind w:left="284"/>
        <w:jc w:val="left"/>
        <w:rPr>
          <w:rFonts w:cs="Arial"/>
          <w:i/>
          <w:sz w:val="22"/>
          <w:szCs w:val="22"/>
          <w:lang w:val="sl-SI"/>
        </w:rPr>
      </w:pPr>
    </w:p>
    <w:p w14:paraId="7CCE4FA2" w14:textId="77777777" w:rsidR="00D811E0" w:rsidRDefault="00D811E0" w:rsidP="0059079A">
      <w:pPr>
        <w:pStyle w:val="ALINEJELUKA"/>
        <w:ind w:left="284"/>
        <w:jc w:val="left"/>
        <w:rPr>
          <w:rFonts w:cs="Arial"/>
          <w:i/>
          <w:sz w:val="22"/>
          <w:szCs w:val="22"/>
          <w:lang w:val="sl-SI"/>
        </w:rPr>
      </w:pPr>
    </w:p>
    <w:p w14:paraId="14227673" w14:textId="33025D9E" w:rsidR="004A3D09" w:rsidRPr="0059079A" w:rsidRDefault="004A3D09" w:rsidP="0059079A">
      <w:pPr>
        <w:pStyle w:val="ALINEJELUKA"/>
        <w:ind w:left="284"/>
        <w:jc w:val="left"/>
        <w:rPr>
          <w:rFonts w:cs="Arial"/>
          <w:i/>
          <w:sz w:val="22"/>
          <w:szCs w:val="22"/>
          <w:lang w:val="sl-SI"/>
        </w:rPr>
      </w:pPr>
      <w:r w:rsidRPr="0059079A">
        <w:rPr>
          <w:rFonts w:cs="Arial"/>
          <w:i/>
          <w:sz w:val="22"/>
          <w:szCs w:val="22"/>
          <w:lang w:val="sl-SI"/>
        </w:rPr>
        <w:t>Datum: ____________________</w:t>
      </w:r>
      <w:r w:rsidR="007A2DC9" w:rsidRPr="0059079A">
        <w:rPr>
          <w:rFonts w:cs="Arial"/>
          <w:i/>
          <w:sz w:val="22"/>
          <w:szCs w:val="22"/>
          <w:lang w:val="sl-SI"/>
        </w:rPr>
        <w:tab/>
      </w:r>
      <w:r w:rsidR="007A2DC9" w:rsidRPr="0059079A">
        <w:rPr>
          <w:rFonts w:cs="Arial"/>
          <w:i/>
          <w:sz w:val="22"/>
          <w:szCs w:val="22"/>
          <w:lang w:val="sl-SI"/>
        </w:rPr>
        <w:tab/>
      </w:r>
      <w:r w:rsidR="007A2DC9" w:rsidRPr="0059079A">
        <w:rPr>
          <w:rFonts w:cs="Arial"/>
          <w:i/>
          <w:sz w:val="22"/>
          <w:szCs w:val="22"/>
          <w:lang w:val="sl-SI"/>
        </w:rPr>
        <w:tab/>
      </w:r>
      <w:r w:rsidRPr="0059079A">
        <w:rPr>
          <w:rFonts w:cs="Arial"/>
          <w:i/>
          <w:sz w:val="22"/>
          <w:szCs w:val="22"/>
          <w:lang w:val="sl-SI"/>
        </w:rPr>
        <w:t xml:space="preserve">Podpis </w:t>
      </w:r>
      <w:r w:rsidR="007D1E8E" w:rsidRPr="0059079A">
        <w:rPr>
          <w:rFonts w:cs="Arial"/>
          <w:i/>
          <w:sz w:val="22"/>
          <w:szCs w:val="22"/>
          <w:lang w:val="sl-SI"/>
        </w:rPr>
        <w:t>vlagatelja</w:t>
      </w:r>
      <w:r w:rsidR="007A2DC9" w:rsidRPr="0059079A">
        <w:rPr>
          <w:rFonts w:cs="Arial"/>
          <w:i/>
          <w:sz w:val="22"/>
          <w:szCs w:val="22"/>
          <w:lang w:val="sl-SI"/>
        </w:rPr>
        <w:t>: ____________________</w:t>
      </w:r>
    </w:p>
    <w:p w14:paraId="345F010B" w14:textId="168F58CD" w:rsidR="00BA6886" w:rsidRDefault="00BA6886" w:rsidP="007A2DC9">
      <w:pPr>
        <w:autoSpaceDE w:val="0"/>
        <w:autoSpaceDN w:val="0"/>
        <w:adjustRightInd w:val="0"/>
        <w:spacing w:after="120" w:line="240" w:lineRule="auto"/>
        <w:rPr>
          <w:rFonts w:ascii="Arial" w:hAnsi="Arial" w:cs="Arial"/>
        </w:rPr>
      </w:pPr>
    </w:p>
    <w:p w14:paraId="77528911" w14:textId="77777777" w:rsidR="001F2DF8" w:rsidRDefault="001F2DF8" w:rsidP="00B54E7C">
      <w:pPr>
        <w:autoSpaceDE w:val="0"/>
        <w:autoSpaceDN w:val="0"/>
        <w:adjustRightInd w:val="0"/>
        <w:spacing w:after="120" w:line="240" w:lineRule="auto"/>
        <w:jc w:val="both"/>
        <w:rPr>
          <w:rFonts w:ascii="Arial" w:hAnsi="Arial" w:cs="Arial"/>
          <w:i/>
          <w:iCs/>
          <w:sz w:val="18"/>
          <w:szCs w:val="18"/>
        </w:rPr>
      </w:pPr>
    </w:p>
    <w:p w14:paraId="2F698B4A" w14:textId="76F3C4A5" w:rsidR="00B54E7C" w:rsidRPr="001F2DF8" w:rsidRDefault="00B54E7C" w:rsidP="00B54E7C">
      <w:pPr>
        <w:autoSpaceDE w:val="0"/>
        <w:autoSpaceDN w:val="0"/>
        <w:adjustRightInd w:val="0"/>
        <w:spacing w:after="120" w:line="240" w:lineRule="auto"/>
        <w:jc w:val="both"/>
        <w:rPr>
          <w:rFonts w:ascii="Arial" w:hAnsi="Arial" w:cs="Arial"/>
          <w:i/>
          <w:iCs/>
          <w:sz w:val="18"/>
          <w:szCs w:val="18"/>
        </w:rPr>
      </w:pPr>
      <w:r w:rsidRPr="001F2DF8">
        <w:rPr>
          <w:rFonts w:ascii="Arial" w:hAnsi="Arial" w:cs="Arial"/>
          <w:i/>
          <w:iCs/>
          <w:sz w:val="18"/>
          <w:szCs w:val="18"/>
        </w:rPr>
        <w:t xml:space="preserve">S podpisom soglašam, da se navedeni osebni podatki lahko uporabijo za namen izdaje </w:t>
      </w:r>
      <w:r w:rsidR="00275098">
        <w:rPr>
          <w:rFonts w:ascii="Arial" w:hAnsi="Arial" w:cs="Arial"/>
          <w:i/>
          <w:iCs/>
          <w:sz w:val="18"/>
          <w:szCs w:val="18"/>
        </w:rPr>
        <w:t>potrdila o pogojih za spreminjanje meje parcele</w:t>
      </w:r>
      <w:r w:rsidRPr="001F2DF8">
        <w:rPr>
          <w:rFonts w:ascii="Arial" w:hAnsi="Arial" w:cs="Arial"/>
          <w:i/>
          <w:iCs/>
          <w:sz w:val="18"/>
          <w:szCs w:val="18"/>
        </w:rPr>
        <w:t>.</w:t>
      </w:r>
    </w:p>
    <w:p w14:paraId="58ECB56A" w14:textId="77777777" w:rsidR="00B54E7C" w:rsidRPr="001F2DF8" w:rsidRDefault="00B54E7C" w:rsidP="00B54E7C">
      <w:pPr>
        <w:autoSpaceDE w:val="0"/>
        <w:autoSpaceDN w:val="0"/>
        <w:adjustRightInd w:val="0"/>
        <w:spacing w:after="120" w:line="240" w:lineRule="auto"/>
        <w:jc w:val="both"/>
        <w:rPr>
          <w:rFonts w:ascii="Arial" w:hAnsi="Arial" w:cs="Arial"/>
          <w:i/>
          <w:iCs/>
          <w:sz w:val="18"/>
          <w:szCs w:val="18"/>
        </w:rPr>
      </w:pPr>
      <w:r w:rsidRPr="001F2DF8">
        <w:rPr>
          <w:rFonts w:ascii="Arial" w:hAnsi="Arial" w:cs="Arial"/>
          <w:i/>
          <w:iCs/>
          <w:sz w:val="18"/>
          <w:szCs w:val="18"/>
        </w:rPr>
        <w:t>Občina se zavezuje, da bo zbrane osebne podatke obdelovala zgolj za zgoraj opredeljen namen. V primeru, če bo nastala potreba po drugovrstni obdelavi ali po posredovanju podatkov tretjim osebam, vas bomo predhodno kontaktirali in zaprosili za vašo privolitev.</w:t>
      </w:r>
    </w:p>
    <w:p w14:paraId="144E7AF4" w14:textId="5A06ED4F" w:rsidR="00D811E0" w:rsidRPr="001F2DF8" w:rsidRDefault="00B54E7C" w:rsidP="00B54E7C">
      <w:pPr>
        <w:autoSpaceDE w:val="0"/>
        <w:autoSpaceDN w:val="0"/>
        <w:adjustRightInd w:val="0"/>
        <w:spacing w:after="120" w:line="240" w:lineRule="auto"/>
        <w:jc w:val="both"/>
        <w:rPr>
          <w:rFonts w:ascii="Arial" w:hAnsi="Arial" w:cs="Arial"/>
          <w:i/>
          <w:iCs/>
          <w:sz w:val="18"/>
          <w:szCs w:val="18"/>
        </w:rPr>
      </w:pPr>
      <w:r w:rsidRPr="001F2DF8">
        <w:rPr>
          <w:rFonts w:ascii="Arial" w:hAnsi="Arial" w:cs="Arial"/>
          <w:i/>
          <w:iCs/>
          <w:sz w:val="18"/>
          <w:szCs w:val="18"/>
        </w:rPr>
        <w:t>Osebni podatki se zbirajo samo toliko časa, kolikor je potrebno za dosego namena, zaradi katerega so bili zbrani. Občina bo osebne podatke hranila in varovala na primeren način, tako da ne bo prišlo do morebitnih neupravičenih razkritij podatkov nepooblaščenim osebam.</w:t>
      </w:r>
    </w:p>
    <w:p w14:paraId="3BC8055C" w14:textId="7FBBDF13" w:rsidR="00BF0FDF" w:rsidRDefault="00BF0FDF" w:rsidP="00BF0FDF">
      <w:pPr>
        <w:autoSpaceDE w:val="0"/>
        <w:autoSpaceDN w:val="0"/>
        <w:adjustRightInd w:val="0"/>
        <w:spacing w:after="120" w:line="240" w:lineRule="auto"/>
        <w:ind w:left="284"/>
        <w:rPr>
          <w:rFonts w:ascii="Arial" w:hAnsi="Arial" w:cs="Arial"/>
          <w:color w:val="000000" w:themeColor="text1"/>
        </w:rPr>
      </w:pPr>
    </w:p>
    <w:p w14:paraId="456D04BA" w14:textId="5E61844A" w:rsidR="00BF0FDF" w:rsidRPr="00C77B45" w:rsidRDefault="00BF0FDF" w:rsidP="00C77B45">
      <w:pPr>
        <w:autoSpaceDE w:val="0"/>
        <w:autoSpaceDN w:val="0"/>
        <w:adjustRightInd w:val="0"/>
        <w:spacing w:after="120" w:line="240" w:lineRule="auto"/>
        <w:ind w:left="284"/>
        <w:rPr>
          <w:rFonts w:ascii="Arial" w:eastAsia="Times New Roman" w:hAnsi="Arial" w:cs="Arial"/>
          <w:lang w:eastAsia="sl-SI"/>
        </w:rPr>
      </w:pPr>
      <w:r w:rsidRPr="0059079A">
        <w:rPr>
          <w:rFonts w:ascii="Arial" w:hAnsi="Arial" w:cs="Arial"/>
          <w:color w:val="000000" w:themeColor="text1"/>
        </w:rPr>
        <w:t xml:space="preserve">Priloga: </w:t>
      </w:r>
      <w:r w:rsidR="002A16F7">
        <w:rPr>
          <w:rFonts w:ascii="Arial" w:hAnsi="Arial" w:cs="Arial"/>
          <w:color w:val="000000" w:themeColor="text1"/>
        </w:rPr>
        <w:t>P</w:t>
      </w:r>
      <w:r w:rsidRPr="0059079A">
        <w:rPr>
          <w:rFonts w:ascii="Arial" w:hAnsi="Arial" w:cs="Arial"/>
          <w:color w:val="000000" w:themeColor="text1"/>
        </w:rPr>
        <w:t>otrdilo o plačilu upravne takse</w:t>
      </w:r>
    </w:p>
    <w:p w14:paraId="2AF14733" w14:textId="6D730633" w:rsidR="00BF0FDF" w:rsidRDefault="00BF0FDF" w:rsidP="00BF0FDF">
      <w:pPr>
        <w:pStyle w:val="ALINEJELUKA"/>
        <w:ind w:left="284"/>
        <w:rPr>
          <w:rFonts w:cs="Arial"/>
          <w:i/>
          <w:sz w:val="22"/>
          <w:szCs w:val="22"/>
          <w:lang w:val="sl-SI"/>
        </w:rPr>
      </w:pPr>
    </w:p>
    <w:p w14:paraId="054537E9" w14:textId="77777777" w:rsidR="00BF0FDF" w:rsidRPr="00BF0FDF" w:rsidRDefault="00BF0FDF" w:rsidP="00BF0FDF">
      <w:pPr>
        <w:pStyle w:val="ALINEJELUKA"/>
        <w:spacing w:line="276" w:lineRule="auto"/>
        <w:ind w:left="284"/>
        <w:rPr>
          <w:rFonts w:cs="Arial"/>
          <w:i/>
          <w:sz w:val="22"/>
          <w:szCs w:val="22"/>
          <w:lang w:val="sl-SI"/>
        </w:rPr>
      </w:pPr>
      <w:r w:rsidRPr="00BF0FDF">
        <w:rPr>
          <w:rFonts w:cs="Arial"/>
          <w:i/>
          <w:sz w:val="22"/>
          <w:szCs w:val="22"/>
          <w:lang w:val="sl-SI"/>
        </w:rPr>
        <w:t xml:space="preserve">NAVODILO: </w:t>
      </w:r>
    </w:p>
    <w:p w14:paraId="71DE1B30" w14:textId="77777777" w:rsidR="00BF0FDF" w:rsidRPr="00BF0FDF" w:rsidRDefault="00BF0FDF" w:rsidP="00BF0FDF">
      <w:pPr>
        <w:pStyle w:val="ALINEJELUKA"/>
        <w:spacing w:line="276" w:lineRule="auto"/>
        <w:ind w:left="284"/>
        <w:rPr>
          <w:rFonts w:cs="Arial"/>
          <w:i/>
          <w:sz w:val="22"/>
          <w:szCs w:val="22"/>
          <w:lang w:val="sl-SI"/>
        </w:rPr>
      </w:pPr>
    </w:p>
    <w:p w14:paraId="7B2C6E40" w14:textId="12F48868" w:rsidR="00BF0FDF" w:rsidRPr="00BF0FDF" w:rsidRDefault="00BF0FDF" w:rsidP="00BF0FDF">
      <w:pPr>
        <w:pStyle w:val="ALINEJELUKA"/>
        <w:spacing w:line="276" w:lineRule="auto"/>
        <w:ind w:left="284"/>
        <w:rPr>
          <w:rFonts w:cs="Arial"/>
          <w:i/>
          <w:sz w:val="22"/>
          <w:szCs w:val="22"/>
          <w:lang w:val="sl-SI"/>
        </w:rPr>
      </w:pPr>
      <w:r w:rsidRPr="00BF0FDF">
        <w:rPr>
          <w:rFonts w:cs="Arial"/>
          <w:i/>
          <w:sz w:val="22"/>
          <w:szCs w:val="22"/>
          <w:lang w:val="sl-SI"/>
        </w:rPr>
        <w:t xml:space="preserve">Skladno z Zakonom o upravnih taksah </w:t>
      </w:r>
      <w:r w:rsidR="002A16F7">
        <w:rPr>
          <w:rFonts w:cs="Arial"/>
          <w:i/>
          <w:sz w:val="22"/>
          <w:szCs w:val="22"/>
          <w:lang w:val="sl-SI"/>
        </w:rPr>
        <w:t xml:space="preserve">ZUT </w:t>
      </w:r>
      <w:r w:rsidRPr="00BF0FDF">
        <w:rPr>
          <w:rFonts w:cs="Arial"/>
          <w:i/>
          <w:sz w:val="22"/>
          <w:szCs w:val="22"/>
          <w:lang w:val="sl-SI"/>
        </w:rPr>
        <w:t>(</w:t>
      </w:r>
      <w:r w:rsidR="00275098" w:rsidRPr="00275098">
        <w:rPr>
          <w:rFonts w:cs="Arial"/>
          <w:i/>
          <w:sz w:val="22"/>
          <w:szCs w:val="22"/>
          <w:lang w:val="sl-SI"/>
        </w:rPr>
        <w:t xml:space="preserve">Uradni list RS, št. 106/10 – uradno prečiščeno besedilo, 14/15 – ZUUJFO, 84/15 – ZZelP-J, 32/16, 30/18 – </w:t>
      </w:r>
      <w:proofErr w:type="spellStart"/>
      <w:r w:rsidR="00275098" w:rsidRPr="00275098">
        <w:rPr>
          <w:rFonts w:cs="Arial"/>
          <w:i/>
          <w:sz w:val="22"/>
          <w:szCs w:val="22"/>
          <w:lang w:val="sl-SI"/>
        </w:rPr>
        <w:t>ZKZaš</w:t>
      </w:r>
      <w:proofErr w:type="spellEnd"/>
      <w:r w:rsidR="00275098" w:rsidRPr="00275098">
        <w:rPr>
          <w:rFonts w:cs="Arial"/>
          <w:i/>
          <w:sz w:val="22"/>
          <w:szCs w:val="22"/>
          <w:lang w:val="sl-SI"/>
        </w:rPr>
        <w:t>, 189/20 – ZFRO in 44/25 – ZDOsk-1B</w:t>
      </w:r>
      <w:r w:rsidRPr="00BF0FDF">
        <w:rPr>
          <w:rFonts w:cs="Arial"/>
          <w:i/>
          <w:sz w:val="22"/>
          <w:szCs w:val="22"/>
          <w:lang w:val="sl-SI"/>
        </w:rPr>
        <w:t xml:space="preserve">) se za izdajo </w:t>
      </w:r>
      <w:r w:rsidR="00275098" w:rsidRPr="00275098">
        <w:rPr>
          <w:rFonts w:cs="Arial"/>
          <w:b/>
          <w:bCs/>
          <w:i/>
          <w:sz w:val="22"/>
          <w:szCs w:val="22"/>
          <w:lang w:val="sl-SI"/>
        </w:rPr>
        <w:t>P</w:t>
      </w:r>
      <w:r w:rsidR="00275098" w:rsidRPr="00275098">
        <w:rPr>
          <w:rFonts w:cs="Arial"/>
          <w:b/>
          <w:i/>
          <w:sz w:val="22"/>
          <w:szCs w:val="22"/>
          <w:lang w:val="sl-SI"/>
        </w:rPr>
        <w:t>otrdila o pogojih za spreminjanje meje parcele</w:t>
      </w:r>
      <w:r w:rsidR="00275098">
        <w:rPr>
          <w:rFonts w:cs="Arial"/>
          <w:b/>
          <w:i/>
          <w:sz w:val="22"/>
          <w:szCs w:val="22"/>
          <w:lang w:val="sl-SI"/>
        </w:rPr>
        <w:t xml:space="preserve"> </w:t>
      </w:r>
      <w:r w:rsidRPr="00BF0FDF">
        <w:rPr>
          <w:rFonts w:cs="Arial"/>
          <w:i/>
          <w:sz w:val="22"/>
          <w:szCs w:val="22"/>
          <w:lang w:val="sl-SI"/>
        </w:rPr>
        <w:t xml:space="preserve">plača upravno takso po tarifni številki </w:t>
      </w:r>
      <w:r w:rsidR="00275098">
        <w:rPr>
          <w:rFonts w:cs="Arial"/>
          <w:i/>
          <w:sz w:val="22"/>
          <w:szCs w:val="22"/>
          <w:lang w:val="sl-SI"/>
        </w:rPr>
        <w:t>37a</w:t>
      </w:r>
      <w:r w:rsidR="002A16F7">
        <w:rPr>
          <w:rFonts w:cs="Arial"/>
          <w:i/>
          <w:sz w:val="22"/>
          <w:szCs w:val="22"/>
          <w:lang w:val="sl-SI"/>
        </w:rPr>
        <w:t xml:space="preserve"> </w:t>
      </w:r>
      <w:r w:rsidRPr="00BF0FDF">
        <w:rPr>
          <w:rFonts w:cs="Arial"/>
          <w:i/>
          <w:sz w:val="22"/>
          <w:szCs w:val="22"/>
          <w:lang w:val="sl-SI"/>
        </w:rPr>
        <w:t xml:space="preserve">ZUT v vrednosti </w:t>
      </w:r>
      <w:r w:rsidR="00275098" w:rsidRPr="00CF0A48">
        <w:rPr>
          <w:rFonts w:cs="Arial"/>
          <w:b/>
          <w:bCs/>
          <w:i/>
          <w:sz w:val="22"/>
          <w:szCs w:val="22"/>
          <w:lang w:val="sl-SI"/>
        </w:rPr>
        <w:t>22,70</w:t>
      </w:r>
      <w:r w:rsidRPr="00CF0A48">
        <w:rPr>
          <w:rFonts w:cs="Arial"/>
          <w:b/>
          <w:bCs/>
          <w:i/>
          <w:sz w:val="22"/>
          <w:szCs w:val="22"/>
          <w:lang w:val="sl-SI"/>
        </w:rPr>
        <w:t xml:space="preserve"> EUR.</w:t>
      </w:r>
    </w:p>
    <w:p w14:paraId="728E84C2" w14:textId="77777777" w:rsidR="00BF0FDF" w:rsidRPr="00BF0FDF" w:rsidRDefault="00BF0FDF" w:rsidP="00BF0FDF">
      <w:pPr>
        <w:pStyle w:val="ALINEJELUKA"/>
        <w:spacing w:line="276" w:lineRule="auto"/>
        <w:ind w:left="284"/>
        <w:rPr>
          <w:rFonts w:cs="Arial"/>
          <w:i/>
          <w:sz w:val="22"/>
          <w:szCs w:val="22"/>
          <w:lang w:val="sl-SI"/>
        </w:rPr>
      </w:pPr>
    </w:p>
    <w:p w14:paraId="6087FBE3" w14:textId="75F4C629" w:rsidR="00BF0FDF" w:rsidRPr="00BF0FDF" w:rsidRDefault="00BF0FDF" w:rsidP="00BF0FDF">
      <w:pPr>
        <w:pStyle w:val="ALINEJELUKA"/>
        <w:spacing w:line="360" w:lineRule="auto"/>
        <w:ind w:left="284"/>
        <w:jc w:val="left"/>
        <w:rPr>
          <w:rFonts w:cs="Arial"/>
          <w:i/>
          <w:sz w:val="22"/>
          <w:szCs w:val="22"/>
          <w:lang w:val="sl-SI"/>
        </w:rPr>
      </w:pPr>
      <w:r w:rsidRPr="00BF0FDF">
        <w:rPr>
          <w:rFonts w:cs="Arial"/>
          <w:i/>
          <w:sz w:val="22"/>
          <w:szCs w:val="22"/>
          <w:lang w:val="sl-SI"/>
        </w:rPr>
        <w:t xml:space="preserve">Plačilo upravne takse je možno s plačilnim nalogom: </w:t>
      </w:r>
    </w:p>
    <w:p w14:paraId="5BD72594" w14:textId="77777777" w:rsidR="00BF0FDF" w:rsidRPr="00BF0FDF" w:rsidRDefault="00BF0FDF" w:rsidP="00BF0FDF">
      <w:pPr>
        <w:pStyle w:val="ALINEJELUKA"/>
        <w:spacing w:line="360" w:lineRule="auto"/>
        <w:ind w:left="284"/>
        <w:jc w:val="left"/>
        <w:rPr>
          <w:rFonts w:cs="Arial"/>
          <w:i/>
          <w:sz w:val="22"/>
          <w:szCs w:val="22"/>
          <w:lang w:val="sl-SI"/>
        </w:rPr>
      </w:pPr>
      <w:r w:rsidRPr="00BF0FDF">
        <w:rPr>
          <w:rFonts w:cs="Arial"/>
          <w:i/>
          <w:sz w:val="22"/>
          <w:szCs w:val="22"/>
          <w:lang w:val="sl-SI"/>
        </w:rPr>
        <w:tab/>
        <w:t xml:space="preserve">TRR Občine Dol pri Ljubljani: </w:t>
      </w:r>
    </w:p>
    <w:p w14:paraId="67C9911B" w14:textId="21C09A82" w:rsidR="00BF0FDF" w:rsidRPr="00BF0FDF" w:rsidRDefault="00BF0FDF" w:rsidP="00BF0FDF">
      <w:pPr>
        <w:pStyle w:val="ALINEJELUKA"/>
        <w:spacing w:line="360" w:lineRule="auto"/>
        <w:ind w:left="284"/>
        <w:jc w:val="left"/>
        <w:rPr>
          <w:rFonts w:cs="Arial"/>
          <w:i/>
          <w:sz w:val="22"/>
          <w:szCs w:val="22"/>
          <w:lang w:val="sl-SI"/>
        </w:rPr>
      </w:pPr>
      <w:r w:rsidRPr="00BF0FDF">
        <w:rPr>
          <w:rFonts w:cs="Arial"/>
          <w:i/>
          <w:sz w:val="22"/>
          <w:szCs w:val="22"/>
          <w:lang w:val="sl-SI"/>
        </w:rPr>
        <w:tab/>
        <w:t xml:space="preserve">št. </w:t>
      </w:r>
      <w:r w:rsidR="004637A5" w:rsidRPr="004637A5">
        <w:rPr>
          <w:rFonts w:cs="Arial"/>
          <w:i/>
          <w:sz w:val="22"/>
          <w:szCs w:val="22"/>
          <w:lang w:val="sl-SI"/>
        </w:rPr>
        <w:t>SI56 0110 0422 0309 110</w:t>
      </w:r>
      <w:r w:rsidRPr="00BF0FDF">
        <w:rPr>
          <w:rFonts w:cs="Arial"/>
          <w:i/>
          <w:sz w:val="22"/>
          <w:szCs w:val="22"/>
          <w:lang w:val="sl-SI"/>
        </w:rPr>
        <w:t xml:space="preserve">, </w:t>
      </w:r>
    </w:p>
    <w:p w14:paraId="3AD099B1" w14:textId="665728E2" w:rsidR="00BF0FDF" w:rsidRPr="00BF0FDF" w:rsidRDefault="00BF0FDF" w:rsidP="00BF0FDF">
      <w:pPr>
        <w:pStyle w:val="ALINEJELUKA"/>
        <w:spacing w:line="360" w:lineRule="auto"/>
        <w:ind w:left="284"/>
        <w:jc w:val="left"/>
        <w:rPr>
          <w:rFonts w:cs="Arial"/>
          <w:i/>
          <w:sz w:val="22"/>
          <w:szCs w:val="22"/>
          <w:lang w:val="sl-SI"/>
        </w:rPr>
      </w:pPr>
      <w:r w:rsidRPr="00BF0FDF">
        <w:rPr>
          <w:rFonts w:cs="Arial"/>
          <w:i/>
          <w:sz w:val="22"/>
          <w:szCs w:val="22"/>
          <w:lang w:val="sl-SI"/>
        </w:rPr>
        <w:tab/>
        <w:t xml:space="preserve">sklic na št.  </w:t>
      </w:r>
      <w:r w:rsidR="004637A5" w:rsidRPr="004637A5">
        <w:rPr>
          <w:rFonts w:cs="Arial"/>
          <w:i/>
          <w:sz w:val="22"/>
          <w:szCs w:val="22"/>
          <w:lang w:val="sl-SI"/>
        </w:rPr>
        <w:t>11  75213-7111002-127</w:t>
      </w:r>
      <w:r w:rsidRPr="00BF0FDF">
        <w:rPr>
          <w:rFonts w:cs="Arial"/>
          <w:i/>
          <w:sz w:val="22"/>
          <w:szCs w:val="22"/>
          <w:lang w:val="sl-SI"/>
        </w:rPr>
        <w:t xml:space="preserve">, </w:t>
      </w:r>
    </w:p>
    <w:p w14:paraId="6FA4EFD1" w14:textId="77777777" w:rsidR="00BF0FDF" w:rsidRPr="00BF0FDF" w:rsidRDefault="00BF0FDF" w:rsidP="00BF0FDF">
      <w:pPr>
        <w:pStyle w:val="ALINEJELUKA"/>
        <w:spacing w:line="360" w:lineRule="auto"/>
        <w:ind w:left="284"/>
        <w:jc w:val="left"/>
        <w:rPr>
          <w:rFonts w:cs="Arial"/>
          <w:i/>
          <w:sz w:val="22"/>
          <w:szCs w:val="22"/>
          <w:lang w:val="sl-SI"/>
        </w:rPr>
      </w:pPr>
      <w:r w:rsidRPr="00BF0FDF">
        <w:rPr>
          <w:rFonts w:cs="Arial"/>
          <w:i/>
          <w:sz w:val="22"/>
          <w:szCs w:val="22"/>
          <w:lang w:val="sl-SI"/>
        </w:rPr>
        <w:tab/>
        <w:t xml:space="preserve">koda namena: GOVT, </w:t>
      </w:r>
    </w:p>
    <w:p w14:paraId="714CF35D" w14:textId="07D0F286" w:rsidR="00D811E0" w:rsidRPr="00813E94" w:rsidRDefault="00BF0FDF" w:rsidP="00813E94">
      <w:pPr>
        <w:pStyle w:val="ALINEJELUKA"/>
        <w:spacing w:line="360" w:lineRule="auto"/>
        <w:ind w:left="284"/>
        <w:jc w:val="left"/>
        <w:rPr>
          <w:rFonts w:cs="Arial"/>
          <w:i/>
          <w:sz w:val="22"/>
          <w:szCs w:val="22"/>
          <w:lang w:val="sl-SI"/>
        </w:rPr>
      </w:pPr>
      <w:r w:rsidRPr="00BF0FDF">
        <w:rPr>
          <w:rFonts w:cs="Arial"/>
          <w:i/>
          <w:sz w:val="22"/>
          <w:szCs w:val="22"/>
          <w:lang w:val="sl-SI"/>
        </w:rPr>
        <w:tab/>
        <w:t>namen nakazila: plačilo upravne takse.</w:t>
      </w:r>
    </w:p>
    <w:sectPr w:rsidR="00D811E0" w:rsidRPr="00813E94" w:rsidSect="008B67F4">
      <w:footerReference w:type="default" r:id="rId9"/>
      <w:pgSz w:w="11906" w:h="16838"/>
      <w:pgMar w:top="1134" w:right="1134" w:bottom="1134" w:left="1134"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F3943" w14:textId="77777777" w:rsidR="0034575A" w:rsidRDefault="0034575A" w:rsidP="00B04294">
      <w:pPr>
        <w:spacing w:after="0" w:line="240" w:lineRule="auto"/>
      </w:pPr>
      <w:r>
        <w:separator/>
      </w:r>
    </w:p>
  </w:endnote>
  <w:endnote w:type="continuationSeparator" w:id="0">
    <w:p w14:paraId="3E624C4E" w14:textId="77777777" w:rsidR="0034575A" w:rsidRDefault="0034575A" w:rsidP="00B0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675087"/>
      <w:docPartObj>
        <w:docPartGallery w:val="Page Numbers (Bottom of Page)"/>
        <w:docPartUnique/>
      </w:docPartObj>
    </w:sdtPr>
    <w:sdtEndPr>
      <w:rPr>
        <w:rFonts w:ascii="Times New Roman" w:hAnsi="Times New Roman" w:cs="Times New Roman"/>
        <w:sz w:val="20"/>
      </w:rPr>
    </w:sdtEndPr>
    <w:sdtContent>
      <w:p w14:paraId="481B6A50" w14:textId="77777777" w:rsidR="00B04294" w:rsidRPr="00171A91" w:rsidRDefault="00B04294">
        <w:pPr>
          <w:pStyle w:val="Noga"/>
          <w:jc w:val="center"/>
          <w:rPr>
            <w:rFonts w:ascii="Times New Roman" w:hAnsi="Times New Roman" w:cs="Times New Roman"/>
            <w:sz w:val="20"/>
          </w:rPr>
        </w:pPr>
        <w:r w:rsidRPr="00171A91">
          <w:rPr>
            <w:rFonts w:ascii="Times New Roman" w:hAnsi="Times New Roman" w:cs="Times New Roman"/>
            <w:sz w:val="20"/>
          </w:rPr>
          <w:fldChar w:fldCharType="begin"/>
        </w:r>
        <w:r w:rsidRPr="00171A91">
          <w:rPr>
            <w:rFonts w:ascii="Times New Roman" w:hAnsi="Times New Roman" w:cs="Times New Roman"/>
            <w:sz w:val="20"/>
          </w:rPr>
          <w:instrText>PAGE   \* MERGEFORMAT</w:instrText>
        </w:r>
        <w:r w:rsidRPr="00171A91">
          <w:rPr>
            <w:rFonts w:ascii="Times New Roman" w:hAnsi="Times New Roman" w:cs="Times New Roman"/>
            <w:sz w:val="20"/>
          </w:rPr>
          <w:fldChar w:fldCharType="separate"/>
        </w:r>
        <w:r w:rsidR="00235694">
          <w:rPr>
            <w:rFonts w:ascii="Times New Roman" w:hAnsi="Times New Roman" w:cs="Times New Roman"/>
            <w:noProof/>
            <w:sz w:val="20"/>
          </w:rPr>
          <w:t>1</w:t>
        </w:r>
        <w:r w:rsidRPr="00171A91">
          <w:rPr>
            <w:rFonts w:ascii="Times New Roman" w:hAnsi="Times New Roman" w:cs="Times New Roman"/>
            <w:sz w:val="20"/>
          </w:rPr>
          <w:fldChar w:fldCharType="end"/>
        </w:r>
      </w:p>
    </w:sdtContent>
  </w:sdt>
  <w:p w14:paraId="5ECA5B73" w14:textId="77777777" w:rsidR="00B04294" w:rsidRDefault="00B042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DE7CB" w14:textId="77777777" w:rsidR="0034575A" w:rsidRDefault="0034575A" w:rsidP="00B04294">
      <w:pPr>
        <w:spacing w:after="0" w:line="240" w:lineRule="auto"/>
      </w:pPr>
      <w:r>
        <w:separator/>
      </w:r>
    </w:p>
  </w:footnote>
  <w:footnote w:type="continuationSeparator" w:id="0">
    <w:p w14:paraId="0483FF88" w14:textId="77777777" w:rsidR="0034575A" w:rsidRDefault="0034575A" w:rsidP="00B04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7246"/>
    <w:multiLevelType w:val="hybridMultilevel"/>
    <w:tmpl w:val="45483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1F2AB8"/>
    <w:multiLevelType w:val="hybridMultilevel"/>
    <w:tmpl w:val="3672188C"/>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 w15:restartNumberingAfterBreak="0">
    <w:nsid w:val="3B434774"/>
    <w:multiLevelType w:val="hybridMultilevel"/>
    <w:tmpl w:val="D9FC37DA"/>
    <w:lvl w:ilvl="0" w:tplc="D9E6DA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FA43A8F"/>
    <w:multiLevelType w:val="hybridMultilevel"/>
    <w:tmpl w:val="9194501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3FBE159B"/>
    <w:multiLevelType w:val="hybridMultilevel"/>
    <w:tmpl w:val="0EF2C6BE"/>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5" w15:restartNumberingAfterBreak="0">
    <w:nsid w:val="52281127"/>
    <w:multiLevelType w:val="hybridMultilevel"/>
    <w:tmpl w:val="3D9AB034"/>
    <w:lvl w:ilvl="0" w:tplc="1F7C199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69FC4945"/>
    <w:multiLevelType w:val="hybridMultilevel"/>
    <w:tmpl w:val="60E47EC4"/>
    <w:lvl w:ilvl="0" w:tplc="058C41A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73EE5524"/>
    <w:multiLevelType w:val="hybridMultilevel"/>
    <w:tmpl w:val="6898F2BC"/>
    <w:lvl w:ilvl="0" w:tplc="20BAEC78">
      <w:start w:val="4"/>
      <w:numFmt w:val="bullet"/>
      <w:lvlText w:val="-"/>
      <w:lvlJc w:val="left"/>
      <w:pPr>
        <w:ind w:left="1824" w:hanging="360"/>
      </w:pPr>
      <w:rPr>
        <w:rFonts w:ascii="Arial" w:eastAsiaTheme="minorHAnsi" w:hAnsi="Arial" w:cs="Arial" w:hint="default"/>
      </w:rPr>
    </w:lvl>
    <w:lvl w:ilvl="1" w:tplc="20000003" w:tentative="1">
      <w:start w:val="1"/>
      <w:numFmt w:val="bullet"/>
      <w:lvlText w:val="o"/>
      <w:lvlJc w:val="left"/>
      <w:pPr>
        <w:ind w:left="2544" w:hanging="360"/>
      </w:pPr>
      <w:rPr>
        <w:rFonts w:ascii="Courier New" w:hAnsi="Courier New" w:cs="Courier New" w:hint="default"/>
      </w:rPr>
    </w:lvl>
    <w:lvl w:ilvl="2" w:tplc="20000005" w:tentative="1">
      <w:start w:val="1"/>
      <w:numFmt w:val="bullet"/>
      <w:lvlText w:val=""/>
      <w:lvlJc w:val="left"/>
      <w:pPr>
        <w:ind w:left="3264" w:hanging="360"/>
      </w:pPr>
      <w:rPr>
        <w:rFonts w:ascii="Wingdings" w:hAnsi="Wingdings" w:hint="default"/>
      </w:rPr>
    </w:lvl>
    <w:lvl w:ilvl="3" w:tplc="20000001" w:tentative="1">
      <w:start w:val="1"/>
      <w:numFmt w:val="bullet"/>
      <w:lvlText w:val=""/>
      <w:lvlJc w:val="left"/>
      <w:pPr>
        <w:ind w:left="3984" w:hanging="360"/>
      </w:pPr>
      <w:rPr>
        <w:rFonts w:ascii="Symbol" w:hAnsi="Symbol" w:hint="default"/>
      </w:rPr>
    </w:lvl>
    <w:lvl w:ilvl="4" w:tplc="20000003" w:tentative="1">
      <w:start w:val="1"/>
      <w:numFmt w:val="bullet"/>
      <w:lvlText w:val="o"/>
      <w:lvlJc w:val="left"/>
      <w:pPr>
        <w:ind w:left="4704" w:hanging="360"/>
      </w:pPr>
      <w:rPr>
        <w:rFonts w:ascii="Courier New" w:hAnsi="Courier New" w:cs="Courier New" w:hint="default"/>
      </w:rPr>
    </w:lvl>
    <w:lvl w:ilvl="5" w:tplc="20000005" w:tentative="1">
      <w:start w:val="1"/>
      <w:numFmt w:val="bullet"/>
      <w:lvlText w:val=""/>
      <w:lvlJc w:val="left"/>
      <w:pPr>
        <w:ind w:left="5424" w:hanging="360"/>
      </w:pPr>
      <w:rPr>
        <w:rFonts w:ascii="Wingdings" w:hAnsi="Wingdings" w:hint="default"/>
      </w:rPr>
    </w:lvl>
    <w:lvl w:ilvl="6" w:tplc="20000001" w:tentative="1">
      <w:start w:val="1"/>
      <w:numFmt w:val="bullet"/>
      <w:lvlText w:val=""/>
      <w:lvlJc w:val="left"/>
      <w:pPr>
        <w:ind w:left="6144" w:hanging="360"/>
      </w:pPr>
      <w:rPr>
        <w:rFonts w:ascii="Symbol" w:hAnsi="Symbol" w:hint="default"/>
      </w:rPr>
    </w:lvl>
    <w:lvl w:ilvl="7" w:tplc="20000003" w:tentative="1">
      <w:start w:val="1"/>
      <w:numFmt w:val="bullet"/>
      <w:lvlText w:val="o"/>
      <w:lvlJc w:val="left"/>
      <w:pPr>
        <w:ind w:left="6864" w:hanging="360"/>
      </w:pPr>
      <w:rPr>
        <w:rFonts w:ascii="Courier New" w:hAnsi="Courier New" w:cs="Courier New" w:hint="default"/>
      </w:rPr>
    </w:lvl>
    <w:lvl w:ilvl="8" w:tplc="20000005" w:tentative="1">
      <w:start w:val="1"/>
      <w:numFmt w:val="bullet"/>
      <w:lvlText w:val=""/>
      <w:lvlJc w:val="left"/>
      <w:pPr>
        <w:ind w:left="7584" w:hanging="360"/>
      </w:pPr>
      <w:rPr>
        <w:rFonts w:ascii="Wingdings" w:hAnsi="Wingdings" w:hint="default"/>
      </w:rPr>
    </w:lvl>
  </w:abstractNum>
  <w:num w:numId="1" w16cid:durableId="1623919074">
    <w:abstractNumId w:val="3"/>
  </w:num>
  <w:num w:numId="2" w16cid:durableId="1007366951">
    <w:abstractNumId w:val="6"/>
  </w:num>
  <w:num w:numId="3" w16cid:durableId="864712454">
    <w:abstractNumId w:val="2"/>
  </w:num>
  <w:num w:numId="4" w16cid:durableId="202596454">
    <w:abstractNumId w:val="7"/>
  </w:num>
  <w:num w:numId="5" w16cid:durableId="683170544">
    <w:abstractNumId w:val="0"/>
  </w:num>
  <w:num w:numId="6" w16cid:durableId="219025290">
    <w:abstractNumId w:val="1"/>
  </w:num>
  <w:num w:numId="7" w16cid:durableId="1359156511">
    <w:abstractNumId w:val="4"/>
  </w:num>
  <w:num w:numId="8" w16cid:durableId="2119525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16"/>
    <w:rsid w:val="000020BE"/>
    <w:rsid w:val="000059B7"/>
    <w:rsid w:val="00007DCC"/>
    <w:rsid w:val="000265AE"/>
    <w:rsid w:val="00027600"/>
    <w:rsid w:val="000338E7"/>
    <w:rsid w:val="000362BB"/>
    <w:rsid w:val="00064AFF"/>
    <w:rsid w:val="00066030"/>
    <w:rsid w:val="0006774D"/>
    <w:rsid w:val="000714F2"/>
    <w:rsid w:val="00082633"/>
    <w:rsid w:val="000C6B26"/>
    <w:rsid w:val="000E2F53"/>
    <w:rsid w:val="000E65D6"/>
    <w:rsid w:val="000F21E8"/>
    <w:rsid w:val="000F2924"/>
    <w:rsid w:val="000F3F69"/>
    <w:rsid w:val="00121512"/>
    <w:rsid w:val="00144285"/>
    <w:rsid w:val="001518E3"/>
    <w:rsid w:val="001719E9"/>
    <w:rsid w:val="00171A91"/>
    <w:rsid w:val="0019347B"/>
    <w:rsid w:val="001A3C86"/>
    <w:rsid w:val="001A57C9"/>
    <w:rsid w:val="001A73F7"/>
    <w:rsid w:val="001C291B"/>
    <w:rsid w:val="001C3D04"/>
    <w:rsid w:val="001C7EFB"/>
    <w:rsid w:val="001F290E"/>
    <w:rsid w:val="001F2DF8"/>
    <w:rsid w:val="00213D08"/>
    <w:rsid w:val="00221B9E"/>
    <w:rsid w:val="00222041"/>
    <w:rsid w:val="00234D94"/>
    <w:rsid w:val="00235694"/>
    <w:rsid w:val="00244DC8"/>
    <w:rsid w:val="002728FF"/>
    <w:rsid w:val="00275098"/>
    <w:rsid w:val="002756B9"/>
    <w:rsid w:val="0028692A"/>
    <w:rsid w:val="002A16F7"/>
    <w:rsid w:val="002A787B"/>
    <w:rsid w:val="002B1E5E"/>
    <w:rsid w:val="002B27D9"/>
    <w:rsid w:val="002B7250"/>
    <w:rsid w:val="002C69F3"/>
    <w:rsid w:val="002F55E9"/>
    <w:rsid w:val="003113C7"/>
    <w:rsid w:val="00320D05"/>
    <w:rsid w:val="00330C37"/>
    <w:rsid w:val="00342B6F"/>
    <w:rsid w:val="0034575A"/>
    <w:rsid w:val="00381EED"/>
    <w:rsid w:val="00384CF0"/>
    <w:rsid w:val="00393BDA"/>
    <w:rsid w:val="003A6EEE"/>
    <w:rsid w:val="003A7906"/>
    <w:rsid w:val="003B04B3"/>
    <w:rsid w:val="003E5B51"/>
    <w:rsid w:val="00404ADC"/>
    <w:rsid w:val="0040618B"/>
    <w:rsid w:val="00410A1D"/>
    <w:rsid w:val="00417B0E"/>
    <w:rsid w:val="0043061E"/>
    <w:rsid w:val="004306F4"/>
    <w:rsid w:val="004405EE"/>
    <w:rsid w:val="004637A5"/>
    <w:rsid w:val="00477403"/>
    <w:rsid w:val="00485589"/>
    <w:rsid w:val="004A0468"/>
    <w:rsid w:val="004A3235"/>
    <w:rsid w:val="004A3D09"/>
    <w:rsid w:val="004C0C72"/>
    <w:rsid w:val="004C0E35"/>
    <w:rsid w:val="004C61A4"/>
    <w:rsid w:val="004D4060"/>
    <w:rsid w:val="004E2EEC"/>
    <w:rsid w:val="00512E02"/>
    <w:rsid w:val="0054180C"/>
    <w:rsid w:val="005441BF"/>
    <w:rsid w:val="00556994"/>
    <w:rsid w:val="00564C68"/>
    <w:rsid w:val="00567DA5"/>
    <w:rsid w:val="0058491E"/>
    <w:rsid w:val="0059079A"/>
    <w:rsid w:val="005A6489"/>
    <w:rsid w:val="005B719F"/>
    <w:rsid w:val="005C5B62"/>
    <w:rsid w:val="005D2386"/>
    <w:rsid w:val="005D281B"/>
    <w:rsid w:val="005E623A"/>
    <w:rsid w:val="00610F68"/>
    <w:rsid w:val="006577E5"/>
    <w:rsid w:val="00670711"/>
    <w:rsid w:val="00670728"/>
    <w:rsid w:val="00703E7E"/>
    <w:rsid w:val="00722680"/>
    <w:rsid w:val="00725269"/>
    <w:rsid w:val="007320B3"/>
    <w:rsid w:val="00747AA8"/>
    <w:rsid w:val="007655C2"/>
    <w:rsid w:val="007669B3"/>
    <w:rsid w:val="00781895"/>
    <w:rsid w:val="00785EED"/>
    <w:rsid w:val="007943FF"/>
    <w:rsid w:val="007A05A0"/>
    <w:rsid w:val="007A2DC9"/>
    <w:rsid w:val="007A389D"/>
    <w:rsid w:val="007B42E1"/>
    <w:rsid w:val="007B5A34"/>
    <w:rsid w:val="007C6076"/>
    <w:rsid w:val="007D1E8E"/>
    <w:rsid w:val="007F6A4C"/>
    <w:rsid w:val="00805531"/>
    <w:rsid w:val="00813E94"/>
    <w:rsid w:val="00836E8D"/>
    <w:rsid w:val="0085427E"/>
    <w:rsid w:val="008963F5"/>
    <w:rsid w:val="008B03EF"/>
    <w:rsid w:val="008B67F4"/>
    <w:rsid w:val="008C25EB"/>
    <w:rsid w:val="008C28D4"/>
    <w:rsid w:val="008D4103"/>
    <w:rsid w:val="008E513F"/>
    <w:rsid w:val="008F052A"/>
    <w:rsid w:val="008F305E"/>
    <w:rsid w:val="00937E79"/>
    <w:rsid w:val="00957FAC"/>
    <w:rsid w:val="00983496"/>
    <w:rsid w:val="009C6A40"/>
    <w:rsid w:val="009D1A87"/>
    <w:rsid w:val="009D40D9"/>
    <w:rsid w:val="009D4E37"/>
    <w:rsid w:val="00A12E52"/>
    <w:rsid w:val="00A20D48"/>
    <w:rsid w:val="00A33FB3"/>
    <w:rsid w:val="00A52ED2"/>
    <w:rsid w:val="00A56420"/>
    <w:rsid w:val="00A64C3C"/>
    <w:rsid w:val="00A666BB"/>
    <w:rsid w:val="00A757FF"/>
    <w:rsid w:val="00A8052E"/>
    <w:rsid w:val="00A83274"/>
    <w:rsid w:val="00A921E9"/>
    <w:rsid w:val="00AD0330"/>
    <w:rsid w:val="00AD410C"/>
    <w:rsid w:val="00AE150A"/>
    <w:rsid w:val="00AE3984"/>
    <w:rsid w:val="00AF47F6"/>
    <w:rsid w:val="00B04294"/>
    <w:rsid w:val="00B33ED2"/>
    <w:rsid w:val="00B50BB7"/>
    <w:rsid w:val="00B54E7C"/>
    <w:rsid w:val="00B7646F"/>
    <w:rsid w:val="00B8164C"/>
    <w:rsid w:val="00B8290C"/>
    <w:rsid w:val="00B8524B"/>
    <w:rsid w:val="00B93580"/>
    <w:rsid w:val="00BA02DF"/>
    <w:rsid w:val="00BA6886"/>
    <w:rsid w:val="00BB07C3"/>
    <w:rsid w:val="00BB29CF"/>
    <w:rsid w:val="00BB4716"/>
    <w:rsid w:val="00BD2B58"/>
    <w:rsid w:val="00BD707A"/>
    <w:rsid w:val="00BF0FDF"/>
    <w:rsid w:val="00C06977"/>
    <w:rsid w:val="00C134AF"/>
    <w:rsid w:val="00C137DA"/>
    <w:rsid w:val="00C263CF"/>
    <w:rsid w:val="00C323C5"/>
    <w:rsid w:val="00C46E1C"/>
    <w:rsid w:val="00C5725F"/>
    <w:rsid w:val="00C62252"/>
    <w:rsid w:val="00C64213"/>
    <w:rsid w:val="00C6559B"/>
    <w:rsid w:val="00C66732"/>
    <w:rsid w:val="00C70800"/>
    <w:rsid w:val="00C77B45"/>
    <w:rsid w:val="00C82907"/>
    <w:rsid w:val="00CB0CA4"/>
    <w:rsid w:val="00CD6682"/>
    <w:rsid w:val="00CF0A48"/>
    <w:rsid w:val="00CF1DF1"/>
    <w:rsid w:val="00CF633C"/>
    <w:rsid w:val="00D13DBA"/>
    <w:rsid w:val="00D14670"/>
    <w:rsid w:val="00D2701B"/>
    <w:rsid w:val="00D413F2"/>
    <w:rsid w:val="00D53B6D"/>
    <w:rsid w:val="00D651C5"/>
    <w:rsid w:val="00D740A6"/>
    <w:rsid w:val="00D811E0"/>
    <w:rsid w:val="00D81A54"/>
    <w:rsid w:val="00D8315C"/>
    <w:rsid w:val="00DA6556"/>
    <w:rsid w:val="00DB3E03"/>
    <w:rsid w:val="00DF454C"/>
    <w:rsid w:val="00E0551B"/>
    <w:rsid w:val="00E0651E"/>
    <w:rsid w:val="00E204B5"/>
    <w:rsid w:val="00E319E2"/>
    <w:rsid w:val="00E35E8F"/>
    <w:rsid w:val="00E541F0"/>
    <w:rsid w:val="00E543FC"/>
    <w:rsid w:val="00E54F22"/>
    <w:rsid w:val="00E568EE"/>
    <w:rsid w:val="00E618D5"/>
    <w:rsid w:val="00E92B13"/>
    <w:rsid w:val="00EA776B"/>
    <w:rsid w:val="00EB5A3D"/>
    <w:rsid w:val="00EB77F1"/>
    <w:rsid w:val="00EF118E"/>
    <w:rsid w:val="00EF4DCD"/>
    <w:rsid w:val="00F06B82"/>
    <w:rsid w:val="00F11F6E"/>
    <w:rsid w:val="00F15675"/>
    <w:rsid w:val="00F20DF7"/>
    <w:rsid w:val="00F4759A"/>
    <w:rsid w:val="00F54BC7"/>
    <w:rsid w:val="00F565FB"/>
    <w:rsid w:val="00F71C05"/>
    <w:rsid w:val="00F825E6"/>
    <w:rsid w:val="00F90418"/>
    <w:rsid w:val="00F94852"/>
    <w:rsid w:val="00FB138B"/>
    <w:rsid w:val="00FB418A"/>
    <w:rsid w:val="00FB79E9"/>
    <w:rsid w:val="00FC022D"/>
    <w:rsid w:val="00FC2221"/>
    <w:rsid w:val="00FC7B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9132"/>
  <w15:docId w15:val="{4C304B42-541E-41BD-891A-41D5A17B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B4716"/>
    <w:rPr>
      <w:color w:val="0000FF"/>
      <w:u w:val="single"/>
    </w:rPr>
  </w:style>
  <w:style w:type="paragraph" w:styleId="Odstavekseznama">
    <w:name w:val="List Paragraph"/>
    <w:basedOn w:val="Navaden"/>
    <w:uiPriority w:val="34"/>
    <w:qFormat/>
    <w:rsid w:val="00A56420"/>
    <w:pPr>
      <w:ind w:left="720"/>
      <w:contextualSpacing/>
    </w:pPr>
  </w:style>
  <w:style w:type="paragraph" w:styleId="Glava">
    <w:name w:val="header"/>
    <w:basedOn w:val="Navaden"/>
    <w:link w:val="GlavaZnak"/>
    <w:uiPriority w:val="99"/>
    <w:unhideWhenUsed/>
    <w:rsid w:val="00B04294"/>
    <w:pPr>
      <w:tabs>
        <w:tab w:val="center" w:pos="4536"/>
        <w:tab w:val="right" w:pos="9072"/>
      </w:tabs>
      <w:spacing w:after="0" w:line="240" w:lineRule="auto"/>
    </w:pPr>
  </w:style>
  <w:style w:type="character" w:customStyle="1" w:styleId="GlavaZnak">
    <w:name w:val="Glava Znak"/>
    <w:basedOn w:val="Privzetapisavaodstavka"/>
    <w:link w:val="Glava"/>
    <w:uiPriority w:val="99"/>
    <w:rsid w:val="00B04294"/>
  </w:style>
  <w:style w:type="paragraph" w:styleId="Noga">
    <w:name w:val="footer"/>
    <w:basedOn w:val="Navaden"/>
    <w:link w:val="NogaZnak"/>
    <w:uiPriority w:val="99"/>
    <w:unhideWhenUsed/>
    <w:rsid w:val="00B04294"/>
    <w:pPr>
      <w:tabs>
        <w:tab w:val="center" w:pos="4536"/>
        <w:tab w:val="right" w:pos="9072"/>
      </w:tabs>
      <w:spacing w:after="0" w:line="240" w:lineRule="auto"/>
    </w:pPr>
  </w:style>
  <w:style w:type="character" w:customStyle="1" w:styleId="NogaZnak">
    <w:name w:val="Noga Znak"/>
    <w:basedOn w:val="Privzetapisavaodstavka"/>
    <w:link w:val="Noga"/>
    <w:uiPriority w:val="99"/>
    <w:rsid w:val="00B04294"/>
  </w:style>
  <w:style w:type="paragraph" w:styleId="Sprotnaopomba-besedilo">
    <w:name w:val="footnote text"/>
    <w:basedOn w:val="Navaden"/>
    <w:link w:val="Sprotnaopomba-besediloZnak"/>
    <w:uiPriority w:val="99"/>
    <w:semiHidden/>
    <w:unhideWhenUsed/>
    <w:rsid w:val="00D413F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413F2"/>
    <w:rPr>
      <w:sz w:val="20"/>
      <w:szCs w:val="20"/>
    </w:rPr>
  </w:style>
  <w:style w:type="character" w:styleId="Sprotnaopomba-sklic">
    <w:name w:val="footnote reference"/>
    <w:basedOn w:val="Privzetapisavaodstavka"/>
    <w:uiPriority w:val="99"/>
    <w:semiHidden/>
    <w:unhideWhenUsed/>
    <w:rsid w:val="00D413F2"/>
    <w:rPr>
      <w:vertAlign w:val="superscript"/>
    </w:rPr>
  </w:style>
  <w:style w:type="paragraph" w:customStyle="1" w:styleId="ALINEJELUKA">
    <w:name w:val="ALINEJE_LUKA"/>
    <w:basedOn w:val="Navaden"/>
    <w:link w:val="ALINEJELUKAZnak"/>
    <w:uiPriority w:val="99"/>
    <w:qFormat/>
    <w:rsid w:val="00D651C5"/>
    <w:pPr>
      <w:tabs>
        <w:tab w:val="left" w:pos="709"/>
      </w:tabs>
      <w:spacing w:after="0" w:line="240" w:lineRule="auto"/>
      <w:jc w:val="both"/>
    </w:pPr>
    <w:rPr>
      <w:rFonts w:ascii="Arial" w:eastAsia="Calibri" w:hAnsi="Arial" w:cs="Times New Roman"/>
      <w:sz w:val="20"/>
      <w:szCs w:val="20"/>
      <w:lang w:val="x-none" w:eastAsia="sl-SI"/>
    </w:rPr>
  </w:style>
  <w:style w:type="character" w:customStyle="1" w:styleId="ALINEJELUKAZnak">
    <w:name w:val="ALINEJE_LUKA Znak"/>
    <w:link w:val="ALINEJELUKA"/>
    <w:uiPriority w:val="99"/>
    <w:rsid w:val="00D651C5"/>
    <w:rPr>
      <w:rFonts w:ascii="Arial" w:eastAsia="Calibri" w:hAnsi="Arial" w:cs="Times New Roman"/>
      <w:sz w:val="20"/>
      <w:szCs w:val="20"/>
      <w:lang w:val="x-none" w:eastAsia="sl-SI"/>
    </w:rPr>
  </w:style>
  <w:style w:type="table" w:styleId="Tabelamrea">
    <w:name w:val="Table Grid"/>
    <w:basedOn w:val="Navadnatabela"/>
    <w:uiPriority w:val="39"/>
    <w:unhideWhenUsed/>
    <w:rsid w:val="00D651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71A9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1A91"/>
    <w:rPr>
      <w:rFonts w:ascii="Tahoma" w:hAnsi="Tahoma" w:cs="Tahoma"/>
      <w:sz w:val="16"/>
      <w:szCs w:val="16"/>
    </w:rPr>
  </w:style>
  <w:style w:type="paragraph" w:styleId="Revizija">
    <w:name w:val="Revision"/>
    <w:hidden/>
    <w:uiPriority w:val="99"/>
    <w:semiHidden/>
    <w:rsid w:val="00E92B13"/>
    <w:pPr>
      <w:spacing w:after="0" w:line="240" w:lineRule="auto"/>
    </w:pPr>
  </w:style>
  <w:style w:type="character" w:styleId="Pripombasklic">
    <w:name w:val="annotation reference"/>
    <w:basedOn w:val="Privzetapisavaodstavka"/>
    <w:uiPriority w:val="99"/>
    <w:semiHidden/>
    <w:unhideWhenUsed/>
    <w:rsid w:val="000E65D6"/>
    <w:rPr>
      <w:sz w:val="16"/>
      <w:szCs w:val="16"/>
    </w:rPr>
  </w:style>
  <w:style w:type="paragraph" w:styleId="Pripombabesedilo">
    <w:name w:val="annotation text"/>
    <w:basedOn w:val="Navaden"/>
    <w:link w:val="PripombabesediloZnak"/>
    <w:uiPriority w:val="99"/>
    <w:semiHidden/>
    <w:unhideWhenUsed/>
    <w:rsid w:val="000E65D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E65D6"/>
    <w:rPr>
      <w:sz w:val="20"/>
      <w:szCs w:val="20"/>
    </w:rPr>
  </w:style>
  <w:style w:type="paragraph" w:styleId="Zadevapripombe">
    <w:name w:val="annotation subject"/>
    <w:basedOn w:val="Pripombabesedilo"/>
    <w:next w:val="Pripombabesedilo"/>
    <w:link w:val="ZadevapripombeZnak"/>
    <w:uiPriority w:val="99"/>
    <w:semiHidden/>
    <w:unhideWhenUsed/>
    <w:rsid w:val="000E65D6"/>
    <w:rPr>
      <w:b/>
      <w:bCs/>
    </w:rPr>
  </w:style>
  <w:style w:type="character" w:customStyle="1" w:styleId="ZadevapripombeZnak">
    <w:name w:val="Zadeva pripombe Znak"/>
    <w:basedOn w:val="PripombabesediloZnak"/>
    <w:link w:val="Zadevapripombe"/>
    <w:uiPriority w:val="99"/>
    <w:semiHidden/>
    <w:rsid w:val="000E65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232">
      <w:bodyDiv w:val="1"/>
      <w:marLeft w:val="0"/>
      <w:marRight w:val="0"/>
      <w:marTop w:val="0"/>
      <w:marBottom w:val="0"/>
      <w:divBdr>
        <w:top w:val="none" w:sz="0" w:space="0" w:color="auto"/>
        <w:left w:val="none" w:sz="0" w:space="0" w:color="auto"/>
        <w:bottom w:val="none" w:sz="0" w:space="0" w:color="auto"/>
        <w:right w:val="none" w:sz="0" w:space="0" w:color="auto"/>
      </w:divBdr>
    </w:div>
    <w:div w:id="110590277">
      <w:bodyDiv w:val="1"/>
      <w:marLeft w:val="0"/>
      <w:marRight w:val="0"/>
      <w:marTop w:val="0"/>
      <w:marBottom w:val="0"/>
      <w:divBdr>
        <w:top w:val="none" w:sz="0" w:space="0" w:color="auto"/>
        <w:left w:val="none" w:sz="0" w:space="0" w:color="auto"/>
        <w:bottom w:val="none" w:sz="0" w:space="0" w:color="auto"/>
        <w:right w:val="none" w:sz="0" w:space="0" w:color="auto"/>
      </w:divBdr>
    </w:div>
    <w:div w:id="472479381">
      <w:bodyDiv w:val="1"/>
      <w:marLeft w:val="0"/>
      <w:marRight w:val="0"/>
      <w:marTop w:val="0"/>
      <w:marBottom w:val="0"/>
      <w:divBdr>
        <w:top w:val="none" w:sz="0" w:space="0" w:color="auto"/>
        <w:left w:val="none" w:sz="0" w:space="0" w:color="auto"/>
        <w:bottom w:val="none" w:sz="0" w:space="0" w:color="auto"/>
        <w:right w:val="none" w:sz="0" w:space="0" w:color="auto"/>
      </w:divBdr>
      <w:divsChild>
        <w:div w:id="1691906296">
          <w:marLeft w:val="0"/>
          <w:marRight w:val="0"/>
          <w:marTop w:val="240"/>
          <w:marBottom w:val="120"/>
          <w:divBdr>
            <w:top w:val="none" w:sz="0" w:space="0" w:color="auto"/>
            <w:left w:val="none" w:sz="0" w:space="0" w:color="auto"/>
            <w:bottom w:val="none" w:sz="0" w:space="0" w:color="auto"/>
            <w:right w:val="none" w:sz="0" w:space="0" w:color="auto"/>
          </w:divBdr>
        </w:div>
        <w:div w:id="1903756128">
          <w:marLeft w:val="0"/>
          <w:marRight w:val="0"/>
          <w:marTop w:val="0"/>
          <w:marBottom w:val="120"/>
          <w:divBdr>
            <w:top w:val="none" w:sz="0" w:space="0" w:color="auto"/>
            <w:left w:val="none" w:sz="0" w:space="0" w:color="auto"/>
            <w:bottom w:val="none" w:sz="0" w:space="0" w:color="auto"/>
            <w:right w:val="none" w:sz="0" w:space="0" w:color="auto"/>
          </w:divBdr>
        </w:div>
        <w:div w:id="169418242">
          <w:marLeft w:val="0"/>
          <w:marRight w:val="0"/>
          <w:marTop w:val="0"/>
          <w:marBottom w:val="120"/>
          <w:divBdr>
            <w:top w:val="none" w:sz="0" w:space="0" w:color="auto"/>
            <w:left w:val="none" w:sz="0" w:space="0" w:color="auto"/>
            <w:bottom w:val="none" w:sz="0" w:space="0" w:color="auto"/>
            <w:right w:val="none" w:sz="0" w:space="0" w:color="auto"/>
          </w:divBdr>
        </w:div>
        <w:div w:id="1174761327">
          <w:marLeft w:val="0"/>
          <w:marRight w:val="0"/>
          <w:marTop w:val="0"/>
          <w:marBottom w:val="120"/>
          <w:divBdr>
            <w:top w:val="none" w:sz="0" w:space="0" w:color="auto"/>
            <w:left w:val="none" w:sz="0" w:space="0" w:color="auto"/>
            <w:bottom w:val="none" w:sz="0" w:space="0" w:color="auto"/>
            <w:right w:val="none" w:sz="0" w:space="0" w:color="auto"/>
          </w:divBdr>
        </w:div>
        <w:div w:id="728000286">
          <w:marLeft w:val="0"/>
          <w:marRight w:val="0"/>
          <w:marTop w:val="0"/>
          <w:marBottom w:val="120"/>
          <w:divBdr>
            <w:top w:val="none" w:sz="0" w:space="0" w:color="auto"/>
            <w:left w:val="none" w:sz="0" w:space="0" w:color="auto"/>
            <w:bottom w:val="none" w:sz="0" w:space="0" w:color="auto"/>
            <w:right w:val="none" w:sz="0" w:space="0" w:color="auto"/>
          </w:divBdr>
        </w:div>
        <w:div w:id="203250426">
          <w:marLeft w:val="0"/>
          <w:marRight w:val="0"/>
          <w:marTop w:val="0"/>
          <w:marBottom w:val="120"/>
          <w:divBdr>
            <w:top w:val="none" w:sz="0" w:space="0" w:color="auto"/>
            <w:left w:val="none" w:sz="0" w:space="0" w:color="auto"/>
            <w:bottom w:val="none" w:sz="0" w:space="0" w:color="auto"/>
            <w:right w:val="none" w:sz="0" w:space="0" w:color="auto"/>
          </w:divBdr>
        </w:div>
        <w:div w:id="1460412184">
          <w:marLeft w:val="0"/>
          <w:marRight w:val="0"/>
          <w:marTop w:val="0"/>
          <w:marBottom w:val="120"/>
          <w:divBdr>
            <w:top w:val="none" w:sz="0" w:space="0" w:color="auto"/>
            <w:left w:val="none" w:sz="0" w:space="0" w:color="auto"/>
            <w:bottom w:val="none" w:sz="0" w:space="0" w:color="auto"/>
            <w:right w:val="none" w:sz="0" w:space="0" w:color="auto"/>
          </w:divBdr>
        </w:div>
        <w:div w:id="2015955572">
          <w:marLeft w:val="0"/>
          <w:marRight w:val="0"/>
          <w:marTop w:val="0"/>
          <w:marBottom w:val="120"/>
          <w:divBdr>
            <w:top w:val="none" w:sz="0" w:space="0" w:color="auto"/>
            <w:left w:val="none" w:sz="0" w:space="0" w:color="auto"/>
            <w:bottom w:val="none" w:sz="0" w:space="0" w:color="auto"/>
            <w:right w:val="none" w:sz="0" w:space="0" w:color="auto"/>
          </w:divBdr>
        </w:div>
        <w:div w:id="47843983">
          <w:marLeft w:val="0"/>
          <w:marRight w:val="0"/>
          <w:marTop w:val="0"/>
          <w:marBottom w:val="120"/>
          <w:divBdr>
            <w:top w:val="none" w:sz="0" w:space="0" w:color="auto"/>
            <w:left w:val="none" w:sz="0" w:space="0" w:color="auto"/>
            <w:bottom w:val="none" w:sz="0" w:space="0" w:color="auto"/>
            <w:right w:val="none" w:sz="0" w:space="0" w:color="auto"/>
          </w:divBdr>
        </w:div>
        <w:div w:id="235482459">
          <w:marLeft w:val="0"/>
          <w:marRight w:val="0"/>
          <w:marTop w:val="0"/>
          <w:marBottom w:val="120"/>
          <w:divBdr>
            <w:top w:val="none" w:sz="0" w:space="0" w:color="auto"/>
            <w:left w:val="none" w:sz="0" w:space="0" w:color="auto"/>
            <w:bottom w:val="none" w:sz="0" w:space="0" w:color="auto"/>
            <w:right w:val="none" w:sz="0" w:space="0" w:color="auto"/>
          </w:divBdr>
        </w:div>
        <w:div w:id="472449530">
          <w:marLeft w:val="0"/>
          <w:marRight w:val="0"/>
          <w:marTop w:val="0"/>
          <w:marBottom w:val="120"/>
          <w:divBdr>
            <w:top w:val="none" w:sz="0" w:space="0" w:color="auto"/>
            <w:left w:val="none" w:sz="0" w:space="0" w:color="auto"/>
            <w:bottom w:val="none" w:sz="0" w:space="0" w:color="auto"/>
            <w:right w:val="none" w:sz="0" w:space="0" w:color="auto"/>
          </w:divBdr>
        </w:div>
        <w:div w:id="1520461744">
          <w:marLeft w:val="0"/>
          <w:marRight w:val="0"/>
          <w:marTop w:val="0"/>
          <w:marBottom w:val="120"/>
          <w:divBdr>
            <w:top w:val="none" w:sz="0" w:space="0" w:color="auto"/>
            <w:left w:val="none" w:sz="0" w:space="0" w:color="auto"/>
            <w:bottom w:val="none" w:sz="0" w:space="0" w:color="auto"/>
            <w:right w:val="none" w:sz="0" w:space="0" w:color="auto"/>
          </w:divBdr>
        </w:div>
        <w:div w:id="76093696">
          <w:marLeft w:val="0"/>
          <w:marRight w:val="0"/>
          <w:marTop w:val="0"/>
          <w:marBottom w:val="120"/>
          <w:divBdr>
            <w:top w:val="none" w:sz="0" w:space="0" w:color="auto"/>
            <w:left w:val="none" w:sz="0" w:space="0" w:color="auto"/>
            <w:bottom w:val="none" w:sz="0" w:space="0" w:color="auto"/>
            <w:right w:val="none" w:sz="0" w:space="0" w:color="auto"/>
          </w:divBdr>
        </w:div>
      </w:divsChild>
    </w:div>
    <w:div w:id="774904593">
      <w:bodyDiv w:val="1"/>
      <w:marLeft w:val="0"/>
      <w:marRight w:val="0"/>
      <w:marTop w:val="0"/>
      <w:marBottom w:val="0"/>
      <w:divBdr>
        <w:top w:val="none" w:sz="0" w:space="0" w:color="auto"/>
        <w:left w:val="none" w:sz="0" w:space="0" w:color="auto"/>
        <w:bottom w:val="none" w:sz="0" w:space="0" w:color="auto"/>
        <w:right w:val="none" w:sz="0" w:space="0" w:color="auto"/>
      </w:divBdr>
    </w:div>
    <w:div w:id="1056245972">
      <w:bodyDiv w:val="1"/>
      <w:marLeft w:val="0"/>
      <w:marRight w:val="0"/>
      <w:marTop w:val="0"/>
      <w:marBottom w:val="0"/>
      <w:divBdr>
        <w:top w:val="none" w:sz="0" w:space="0" w:color="auto"/>
        <w:left w:val="none" w:sz="0" w:space="0" w:color="auto"/>
        <w:bottom w:val="none" w:sz="0" w:space="0" w:color="auto"/>
        <w:right w:val="none" w:sz="0" w:space="0" w:color="auto"/>
      </w:divBdr>
    </w:div>
    <w:div w:id="1432124922">
      <w:bodyDiv w:val="1"/>
      <w:marLeft w:val="0"/>
      <w:marRight w:val="0"/>
      <w:marTop w:val="0"/>
      <w:marBottom w:val="0"/>
      <w:divBdr>
        <w:top w:val="none" w:sz="0" w:space="0" w:color="auto"/>
        <w:left w:val="none" w:sz="0" w:space="0" w:color="auto"/>
        <w:bottom w:val="none" w:sz="0" w:space="0" w:color="auto"/>
        <w:right w:val="none" w:sz="0" w:space="0" w:color="auto"/>
      </w:divBdr>
    </w:div>
    <w:div w:id="1733848087">
      <w:bodyDiv w:val="1"/>
      <w:marLeft w:val="0"/>
      <w:marRight w:val="0"/>
      <w:marTop w:val="0"/>
      <w:marBottom w:val="0"/>
      <w:divBdr>
        <w:top w:val="none" w:sz="0" w:space="0" w:color="auto"/>
        <w:left w:val="none" w:sz="0" w:space="0" w:color="auto"/>
        <w:bottom w:val="none" w:sz="0" w:space="0" w:color="auto"/>
        <w:right w:val="none" w:sz="0" w:space="0" w:color="auto"/>
      </w:divBdr>
    </w:div>
    <w:div w:id="19033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E9F43-7CC9-4637-8DFA-7C783989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491</Words>
  <Characters>2801</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MZIP</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 J.Zakrajsek</dc:creator>
  <cp:lastModifiedBy>Annemarie Jerman</cp:lastModifiedBy>
  <cp:revision>4</cp:revision>
  <dcterms:created xsi:type="dcterms:W3CDTF">2026-04-22T06:41:00Z</dcterms:created>
  <dcterms:modified xsi:type="dcterms:W3CDTF">2026-04-22T07:01:00Z</dcterms:modified>
</cp:coreProperties>
</file>